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80F8" w14:textId="462DCAA7" w:rsidR="00285FD8" w:rsidRPr="00157FCD" w:rsidRDefault="00285FD8" w:rsidP="007005EE">
      <w:pPr>
        <w:spacing w:after="0" w:line="240" w:lineRule="auto"/>
        <w:jc w:val="center"/>
        <w:rPr>
          <w:rFonts w:asciiTheme="majorHAnsi" w:eastAsia="Times New Roman" w:hAnsiTheme="majorHAnsi" w:cstheme="majorHAnsi"/>
          <w:b/>
          <w:bCs/>
          <w:iCs/>
          <w:color w:val="C00000"/>
          <w:sz w:val="23"/>
          <w:szCs w:val="23"/>
          <w:highlight w:val="yellow"/>
        </w:rPr>
      </w:pPr>
      <w:r w:rsidRPr="00157FCD">
        <w:rPr>
          <w:rFonts w:asciiTheme="majorHAnsi" w:eastAsia="Times New Roman" w:hAnsiTheme="majorHAnsi" w:cstheme="majorHAnsi"/>
          <w:b/>
          <w:bCs/>
          <w:iCs/>
          <w:color w:val="C00000"/>
          <w:sz w:val="23"/>
          <w:szCs w:val="23"/>
          <w:highlight w:val="yellow"/>
        </w:rPr>
        <w:t>Please add your</w:t>
      </w:r>
      <w:r w:rsidR="00877F36" w:rsidRPr="00157FCD">
        <w:rPr>
          <w:rFonts w:asciiTheme="majorHAnsi" w:eastAsia="Times New Roman" w:hAnsiTheme="majorHAnsi" w:cstheme="majorHAnsi"/>
          <w:b/>
          <w:bCs/>
          <w:iCs/>
          <w:color w:val="C00000"/>
          <w:sz w:val="23"/>
          <w:szCs w:val="23"/>
          <w:highlight w:val="yellow"/>
        </w:rPr>
        <w:t xml:space="preserve"> logo or copy and paste onto your</w:t>
      </w:r>
      <w:r w:rsidRPr="00157FCD">
        <w:rPr>
          <w:rFonts w:asciiTheme="majorHAnsi" w:eastAsia="Times New Roman" w:hAnsiTheme="majorHAnsi" w:cstheme="majorHAnsi"/>
          <w:b/>
          <w:bCs/>
          <w:iCs/>
          <w:color w:val="C00000"/>
          <w:sz w:val="23"/>
          <w:szCs w:val="23"/>
          <w:highlight w:val="yellow"/>
        </w:rPr>
        <w:t xml:space="preserve"> </w:t>
      </w:r>
      <w:r w:rsidR="00157FCD">
        <w:rPr>
          <w:rFonts w:asciiTheme="majorHAnsi" w:eastAsia="Times New Roman" w:hAnsiTheme="majorHAnsi" w:cstheme="majorHAnsi"/>
          <w:b/>
          <w:bCs/>
          <w:iCs/>
          <w:color w:val="C00000"/>
          <w:sz w:val="23"/>
          <w:szCs w:val="23"/>
          <w:highlight w:val="yellow"/>
        </w:rPr>
        <w:t xml:space="preserve">organization’s </w:t>
      </w:r>
      <w:r w:rsidRPr="00157FCD">
        <w:rPr>
          <w:rFonts w:asciiTheme="majorHAnsi" w:eastAsia="Times New Roman" w:hAnsiTheme="majorHAnsi" w:cstheme="majorHAnsi"/>
          <w:b/>
          <w:bCs/>
          <w:iCs/>
          <w:color w:val="C00000"/>
          <w:sz w:val="23"/>
          <w:szCs w:val="23"/>
          <w:highlight w:val="yellow"/>
        </w:rPr>
        <w:t>letterhead and sign.</w:t>
      </w:r>
    </w:p>
    <w:p w14:paraId="47B65FE0" w14:textId="77777777" w:rsidR="00157FCD" w:rsidRPr="00157FCD" w:rsidRDefault="00285FD8" w:rsidP="007005EE">
      <w:pPr>
        <w:spacing w:after="0" w:line="240" w:lineRule="auto"/>
        <w:jc w:val="center"/>
        <w:rPr>
          <w:rFonts w:asciiTheme="majorHAnsi" w:eastAsia="Times New Roman" w:hAnsiTheme="majorHAnsi" w:cstheme="majorHAnsi"/>
          <w:b/>
          <w:bCs/>
          <w:iCs/>
          <w:color w:val="C00000"/>
          <w:sz w:val="23"/>
          <w:szCs w:val="23"/>
          <w:highlight w:val="yellow"/>
          <w:lang w:val="fr-FR"/>
        </w:rPr>
      </w:pPr>
      <w:r w:rsidRPr="00157FCD">
        <w:rPr>
          <w:rFonts w:asciiTheme="majorHAnsi" w:eastAsia="Times New Roman" w:hAnsiTheme="majorHAnsi" w:cstheme="majorHAnsi"/>
          <w:b/>
          <w:bCs/>
          <w:iCs/>
          <w:color w:val="C00000"/>
          <w:sz w:val="23"/>
          <w:szCs w:val="23"/>
          <w:highlight w:val="yellow"/>
          <w:lang w:val="fr-FR"/>
        </w:rPr>
        <w:t xml:space="preserve">Feel free to </w:t>
      </w:r>
      <w:r w:rsidR="00157FCD" w:rsidRPr="00157FCD">
        <w:rPr>
          <w:rFonts w:asciiTheme="majorHAnsi" w:eastAsia="Times New Roman" w:hAnsiTheme="majorHAnsi" w:cstheme="majorHAnsi"/>
          <w:b/>
          <w:bCs/>
          <w:iCs/>
          <w:color w:val="C00000"/>
          <w:sz w:val="23"/>
          <w:szCs w:val="23"/>
          <w:highlight w:val="yellow"/>
          <w:lang w:val="fr-FR"/>
        </w:rPr>
        <w:t>personalize</w:t>
      </w:r>
      <w:r w:rsidRPr="00157FCD">
        <w:rPr>
          <w:rFonts w:asciiTheme="majorHAnsi" w:eastAsia="Times New Roman" w:hAnsiTheme="majorHAnsi" w:cstheme="majorHAnsi"/>
          <w:b/>
          <w:bCs/>
          <w:iCs/>
          <w:color w:val="C00000"/>
          <w:sz w:val="23"/>
          <w:szCs w:val="23"/>
          <w:highlight w:val="yellow"/>
          <w:lang w:val="fr-FR"/>
        </w:rPr>
        <w:t xml:space="preserve"> information about your org</w:t>
      </w:r>
      <w:r w:rsidR="001B6C33" w:rsidRPr="00157FCD">
        <w:rPr>
          <w:rFonts w:asciiTheme="majorHAnsi" w:eastAsia="Times New Roman" w:hAnsiTheme="majorHAnsi" w:cstheme="majorHAnsi"/>
          <w:b/>
          <w:bCs/>
          <w:iCs/>
          <w:color w:val="C00000"/>
          <w:sz w:val="23"/>
          <w:szCs w:val="23"/>
          <w:highlight w:val="yellow"/>
          <w:lang w:val="fr-FR"/>
        </w:rPr>
        <w:t>anization and your reasons for supporting</w:t>
      </w:r>
      <w:r w:rsidR="00877F36" w:rsidRPr="00157FCD">
        <w:rPr>
          <w:rFonts w:asciiTheme="majorHAnsi" w:eastAsia="Times New Roman" w:hAnsiTheme="majorHAnsi" w:cstheme="majorHAnsi"/>
          <w:b/>
          <w:bCs/>
          <w:iCs/>
          <w:color w:val="C00000"/>
          <w:sz w:val="23"/>
          <w:szCs w:val="23"/>
          <w:highlight w:val="yellow"/>
          <w:lang w:val="fr-FR"/>
        </w:rPr>
        <w:t xml:space="preserve"> this bill.</w:t>
      </w:r>
      <w:r w:rsidRPr="00157FCD">
        <w:rPr>
          <w:rFonts w:asciiTheme="majorHAnsi" w:eastAsia="Times New Roman" w:hAnsiTheme="majorHAnsi" w:cstheme="majorHAnsi"/>
          <w:b/>
          <w:bCs/>
          <w:iCs/>
          <w:color w:val="C00000"/>
          <w:sz w:val="23"/>
          <w:szCs w:val="23"/>
          <w:highlight w:val="yellow"/>
          <w:lang w:val="fr-FR"/>
        </w:rPr>
        <w:t xml:space="preserve"> </w:t>
      </w:r>
    </w:p>
    <w:p w14:paraId="59B18FD9" w14:textId="0626BA22" w:rsidR="00285FD8" w:rsidRPr="00157FCD" w:rsidRDefault="00C5551C" w:rsidP="007005EE">
      <w:pPr>
        <w:spacing w:after="0" w:line="240" w:lineRule="auto"/>
        <w:jc w:val="center"/>
        <w:rPr>
          <w:rFonts w:asciiTheme="majorHAnsi" w:eastAsia="Times New Roman" w:hAnsiTheme="majorHAnsi" w:cstheme="majorHAnsi"/>
          <w:b/>
          <w:bCs/>
          <w:iCs/>
          <w:color w:val="C00000"/>
          <w:sz w:val="23"/>
          <w:szCs w:val="23"/>
          <w:highlight w:val="yellow"/>
          <w:lang w:val="fr-FR"/>
        </w:rPr>
      </w:pPr>
      <w:r w:rsidRPr="00157FCD">
        <w:rPr>
          <w:rFonts w:asciiTheme="majorHAnsi" w:eastAsia="Times New Roman" w:hAnsiTheme="majorHAnsi" w:cstheme="majorHAnsi"/>
          <w:b/>
          <w:bCs/>
          <w:iCs/>
          <w:color w:val="C00000"/>
          <w:sz w:val="23"/>
          <w:szCs w:val="23"/>
          <w:highlight w:val="yellow"/>
          <w:lang w:val="fr-FR"/>
        </w:rPr>
        <w:t xml:space="preserve">Please </w:t>
      </w:r>
      <w:r w:rsidR="00157FCD" w:rsidRPr="00157FCD">
        <w:rPr>
          <w:rFonts w:asciiTheme="majorHAnsi" w:eastAsia="Times New Roman" w:hAnsiTheme="majorHAnsi" w:cstheme="majorHAnsi"/>
          <w:b/>
          <w:bCs/>
          <w:iCs/>
          <w:color w:val="C00000"/>
          <w:sz w:val="23"/>
          <w:szCs w:val="23"/>
          <w:highlight w:val="yellow"/>
          <w:lang w:val="fr-FR"/>
        </w:rPr>
        <w:t>be</w:t>
      </w:r>
      <w:r w:rsidRPr="00157FCD">
        <w:rPr>
          <w:rFonts w:asciiTheme="majorHAnsi" w:eastAsia="Times New Roman" w:hAnsiTheme="majorHAnsi" w:cstheme="majorHAnsi"/>
          <w:b/>
          <w:bCs/>
          <w:iCs/>
          <w:color w:val="C00000"/>
          <w:sz w:val="23"/>
          <w:szCs w:val="23"/>
          <w:highlight w:val="yellow"/>
          <w:lang w:val="fr-FR"/>
        </w:rPr>
        <w:t xml:space="preserve"> sure to fill</w:t>
      </w:r>
      <w:r w:rsidR="00157FCD" w:rsidRPr="00157FCD">
        <w:rPr>
          <w:rFonts w:asciiTheme="majorHAnsi" w:eastAsia="Times New Roman" w:hAnsiTheme="majorHAnsi" w:cstheme="majorHAnsi"/>
          <w:b/>
          <w:bCs/>
          <w:iCs/>
          <w:color w:val="C00000"/>
          <w:sz w:val="23"/>
          <w:szCs w:val="23"/>
          <w:highlight w:val="yellow"/>
          <w:lang w:val="fr-FR"/>
        </w:rPr>
        <w:t xml:space="preserve"> </w:t>
      </w:r>
      <w:r w:rsidRPr="00157FCD">
        <w:rPr>
          <w:rFonts w:asciiTheme="majorHAnsi" w:eastAsia="Times New Roman" w:hAnsiTheme="majorHAnsi" w:cstheme="majorHAnsi"/>
          <w:b/>
          <w:bCs/>
          <w:iCs/>
          <w:color w:val="C00000"/>
          <w:sz w:val="23"/>
          <w:szCs w:val="23"/>
          <w:highlight w:val="yellow"/>
          <w:lang w:val="fr-FR"/>
        </w:rPr>
        <w:t xml:space="preserve">in </w:t>
      </w:r>
      <w:r w:rsidR="00157FCD">
        <w:rPr>
          <w:rFonts w:asciiTheme="majorHAnsi" w:eastAsia="Times New Roman" w:hAnsiTheme="majorHAnsi" w:cstheme="majorHAnsi"/>
          <w:b/>
          <w:bCs/>
          <w:iCs/>
          <w:color w:val="C00000"/>
          <w:sz w:val="23"/>
          <w:szCs w:val="23"/>
          <w:highlight w:val="yellow"/>
          <w:lang w:val="fr-FR"/>
        </w:rPr>
        <w:t xml:space="preserve">the </w:t>
      </w:r>
      <w:r w:rsidRPr="00157FCD">
        <w:rPr>
          <w:rFonts w:asciiTheme="majorHAnsi" w:eastAsia="Times New Roman" w:hAnsiTheme="majorHAnsi" w:cstheme="majorHAnsi"/>
          <w:b/>
          <w:bCs/>
          <w:iCs/>
          <w:color w:val="C00000"/>
          <w:sz w:val="23"/>
          <w:szCs w:val="23"/>
          <w:highlight w:val="yellow"/>
          <w:lang w:val="fr-FR"/>
        </w:rPr>
        <w:t>sections</w:t>
      </w:r>
      <w:r w:rsidR="00157FCD">
        <w:rPr>
          <w:rFonts w:asciiTheme="majorHAnsi" w:eastAsia="Times New Roman" w:hAnsiTheme="majorHAnsi" w:cstheme="majorHAnsi"/>
          <w:b/>
          <w:bCs/>
          <w:iCs/>
          <w:color w:val="C00000"/>
          <w:sz w:val="23"/>
          <w:szCs w:val="23"/>
          <w:highlight w:val="yellow"/>
          <w:lang w:val="fr-FR"/>
        </w:rPr>
        <w:t xml:space="preserve"> below</w:t>
      </w:r>
      <w:r w:rsidRPr="00157FCD">
        <w:rPr>
          <w:rFonts w:asciiTheme="majorHAnsi" w:eastAsia="Times New Roman" w:hAnsiTheme="majorHAnsi" w:cstheme="majorHAnsi"/>
          <w:b/>
          <w:bCs/>
          <w:iCs/>
          <w:color w:val="C00000"/>
          <w:sz w:val="23"/>
          <w:szCs w:val="23"/>
          <w:highlight w:val="yellow"/>
          <w:lang w:val="fr-FR"/>
        </w:rPr>
        <w:t xml:space="preserve"> highlighted in yellow below.</w:t>
      </w:r>
    </w:p>
    <w:p w14:paraId="02141E6D" w14:textId="77777777" w:rsidR="00877F36" w:rsidRPr="00157FCD" w:rsidRDefault="00877F36" w:rsidP="007005EE">
      <w:pPr>
        <w:spacing w:after="0" w:line="240" w:lineRule="auto"/>
        <w:jc w:val="center"/>
        <w:rPr>
          <w:rFonts w:asciiTheme="majorHAnsi" w:eastAsia="Times New Roman" w:hAnsiTheme="majorHAnsi" w:cstheme="majorHAnsi"/>
          <w:b/>
          <w:bCs/>
          <w:iCs/>
          <w:color w:val="C00000"/>
          <w:sz w:val="24"/>
          <w:szCs w:val="24"/>
          <w:highlight w:val="yellow"/>
        </w:rPr>
      </w:pPr>
    </w:p>
    <w:p w14:paraId="0F8923DC" w14:textId="725E3FBF" w:rsidR="00157FCD" w:rsidRPr="00726155" w:rsidRDefault="00157FCD" w:rsidP="007034AB">
      <w:pPr>
        <w:jc w:val="center"/>
        <w:rPr>
          <w:rFonts w:asciiTheme="majorHAnsi" w:hAnsiTheme="majorHAnsi" w:cstheme="majorHAnsi"/>
          <w:b/>
          <w:bCs/>
          <w:color w:val="002060"/>
          <w:sz w:val="28"/>
          <w:szCs w:val="28"/>
        </w:rPr>
      </w:pPr>
      <w:r w:rsidRPr="00726155">
        <w:rPr>
          <w:rFonts w:asciiTheme="majorHAnsi" w:hAnsiTheme="majorHAnsi" w:cstheme="majorHAnsi"/>
          <w:b/>
          <w:bCs/>
          <w:color w:val="C00000"/>
          <w:sz w:val="28"/>
          <w:szCs w:val="28"/>
        </w:rPr>
        <w:t xml:space="preserve">E-mail your finalized version to </w:t>
      </w:r>
      <w:hyperlink r:id="rId11" w:history="1">
        <w:r w:rsidR="007034AB" w:rsidRPr="00726155">
          <w:rPr>
            <w:rStyle w:val="Hyperlink"/>
            <w:rFonts w:asciiTheme="majorHAnsi" w:hAnsiTheme="majorHAnsi" w:cstheme="majorHAnsi"/>
            <w:b/>
            <w:bCs/>
            <w:sz w:val="28"/>
            <w:szCs w:val="28"/>
          </w:rPr>
          <w:t>advocacy@healthplusadvocates.org</w:t>
        </w:r>
      </w:hyperlink>
    </w:p>
    <w:p w14:paraId="5E7B0EBF" w14:textId="5FE2FBC3" w:rsidR="00157FCD" w:rsidRPr="001F086A" w:rsidRDefault="00157FCD" w:rsidP="00157FCD">
      <w:pPr>
        <w:jc w:val="center"/>
        <w:rPr>
          <w:rFonts w:asciiTheme="majorHAnsi" w:hAnsiTheme="majorHAnsi" w:cstheme="majorHAnsi"/>
          <w:b/>
          <w:bCs/>
          <w:color w:val="C00000"/>
          <w:sz w:val="28"/>
          <w:szCs w:val="28"/>
        </w:rPr>
      </w:pPr>
      <w:r w:rsidRPr="001F086A">
        <w:rPr>
          <w:rFonts w:asciiTheme="majorHAnsi" w:hAnsiTheme="majorHAnsi" w:cstheme="majorHAnsi"/>
          <w:b/>
          <w:bCs/>
          <w:color w:val="C00000"/>
          <w:sz w:val="28"/>
          <w:szCs w:val="28"/>
          <w:highlight w:val="green"/>
        </w:rPr>
        <w:t xml:space="preserve">DEADLINE: 2 pm on Wednesday, March </w:t>
      </w:r>
      <w:r w:rsidR="00017DFD">
        <w:rPr>
          <w:rFonts w:asciiTheme="majorHAnsi" w:hAnsiTheme="majorHAnsi" w:cstheme="majorHAnsi"/>
          <w:b/>
          <w:bCs/>
          <w:color w:val="C00000"/>
          <w:sz w:val="28"/>
          <w:szCs w:val="28"/>
          <w:highlight w:val="green"/>
        </w:rPr>
        <w:t>16th</w:t>
      </w:r>
      <w:r w:rsidR="003F3961">
        <w:rPr>
          <w:rFonts w:asciiTheme="majorHAnsi" w:hAnsiTheme="majorHAnsi" w:cstheme="majorHAnsi"/>
          <w:b/>
          <w:bCs/>
          <w:color w:val="C00000"/>
          <w:sz w:val="28"/>
          <w:szCs w:val="28"/>
          <w:highlight w:val="green"/>
        </w:rPr>
        <w:t xml:space="preserve"> </w:t>
      </w:r>
    </w:p>
    <w:p w14:paraId="0CACE2DA" w14:textId="5B5B8A1B" w:rsidR="00285FD8" w:rsidRPr="001F086A" w:rsidRDefault="00877F36" w:rsidP="007005EE">
      <w:pPr>
        <w:pStyle w:val="Normal0"/>
        <w:rPr>
          <w:rFonts w:asciiTheme="majorHAnsi" w:hAnsiTheme="majorHAnsi" w:cstheme="majorHAnsi"/>
          <w:sz w:val="23"/>
          <w:szCs w:val="23"/>
        </w:rPr>
        <w:sectPr w:rsidR="00285FD8" w:rsidRPr="001F086A" w:rsidSect="002C4A90">
          <w:pgSz w:w="12240" w:h="15840"/>
          <w:pgMar w:top="360" w:right="1080" w:bottom="1440" w:left="1080" w:header="576" w:footer="432" w:gutter="0"/>
          <w:cols w:space="720"/>
          <w:titlePg/>
          <w:docGrid w:linePitch="360"/>
        </w:sectPr>
      </w:pPr>
      <w:r w:rsidRPr="001F086A">
        <w:rPr>
          <w:rFonts w:asciiTheme="majorHAnsi" w:eastAsia="Calibri" w:hAnsiTheme="majorHAnsi" w:cstheme="majorHAnsi"/>
          <w:sz w:val="23"/>
          <w:szCs w:val="23"/>
        </w:rPr>
        <w:t>[</w:t>
      </w:r>
      <w:r w:rsidR="00285FD8" w:rsidRPr="001F086A">
        <w:rPr>
          <w:rFonts w:asciiTheme="majorHAnsi" w:eastAsia="Calibri" w:hAnsiTheme="majorHAnsi" w:cstheme="majorHAnsi"/>
          <w:sz w:val="23"/>
          <w:szCs w:val="23"/>
          <w:highlight w:val="yellow"/>
        </w:rPr>
        <w:t>INSERT DATE</w:t>
      </w:r>
      <w:r w:rsidRPr="001F086A">
        <w:rPr>
          <w:rFonts w:asciiTheme="majorHAnsi" w:eastAsia="Calibri" w:hAnsiTheme="majorHAnsi" w:cstheme="majorHAnsi"/>
          <w:sz w:val="23"/>
          <w:szCs w:val="23"/>
        </w:rPr>
        <w:t>]</w:t>
      </w:r>
      <w:r w:rsidR="00035E1D" w:rsidRPr="001F086A">
        <w:rPr>
          <w:rFonts w:asciiTheme="majorHAnsi" w:eastAsia="Calibri" w:hAnsiTheme="majorHAnsi" w:cstheme="majorHAnsi"/>
          <w:sz w:val="23"/>
          <w:szCs w:val="23"/>
        </w:rPr>
        <w:t xml:space="preserve"> </w:t>
      </w:r>
    </w:p>
    <w:p w14:paraId="04ADD456" w14:textId="7549ECBB" w:rsidR="00035E1D" w:rsidRPr="001F086A" w:rsidRDefault="00035E1D" w:rsidP="007005EE">
      <w:pPr>
        <w:pStyle w:val="Normal0"/>
        <w:rPr>
          <w:rFonts w:asciiTheme="majorHAnsi" w:hAnsiTheme="majorHAnsi" w:cstheme="majorHAnsi"/>
          <w:sz w:val="23"/>
          <w:szCs w:val="23"/>
        </w:rPr>
      </w:pPr>
    </w:p>
    <w:p w14:paraId="0FF7DEBB" w14:textId="77777777" w:rsidR="00970F3C" w:rsidRPr="00BF61A0" w:rsidRDefault="00970F3C" w:rsidP="00970F3C">
      <w:pPr>
        <w:pStyle w:val="NoSpacing"/>
        <w:rPr>
          <w:rFonts w:asciiTheme="majorHAnsi" w:hAnsiTheme="majorHAnsi" w:cstheme="majorHAnsi"/>
          <w:sz w:val="23"/>
          <w:szCs w:val="23"/>
        </w:rPr>
      </w:pPr>
      <w:r w:rsidRPr="00BF61A0">
        <w:rPr>
          <w:rFonts w:asciiTheme="majorHAnsi" w:hAnsiTheme="majorHAnsi" w:cstheme="majorHAnsi"/>
          <w:sz w:val="23"/>
          <w:szCs w:val="23"/>
        </w:rPr>
        <w:t xml:space="preserve">The Honorable </w:t>
      </w:r>
      <w:r>
        <w:rPr>
          <w:rFonts w:asciiTheme="majorHAnsi" w:hAnsiTheme="majorHAnsi" w:cstheme="majorHAnsi"/>
          <w:sz w:val="23"/>
          <w:szCs w:val="23"/>
        </w:rPr>
        <w:t>Richard Pan</w:t>
      </w:r>
      <w:r w:rsidRPr="00BF61A0">
        <w:rPr>
          <w:rFonts w:asciiTheme="majorHAnsi" w:hAnsiTheme="majorHAnsi" w:cstheme="majorHAnsi"/>
          <w:sz w:val="23"/>
          <w:szCs w:val="23"/>
        </w:rPr>
        <w:t>, M.D.</w:t>
      </w:r>
    </w:p>
    <w:p w14:paraId="332865C8" w14:textId="77777777" w:rsidR="00970F3C" w:rsidRPr="00BF61A0" w:rsidRDefault="00970F3C" w:rsidP="00970F3C">
      <w:pPr>
        <w:pStyle w:val="NoSpacing"/>
        <w:rPr>
          <w:rFonts w:asciiTheme="majorHAnsi" w:hAnsiTheme="majorHAnsi" w:cstheme="majorHAnsi"/>
          <w:sz w:val="23"/>
          <w:szCs w:val="23"/>
        </w:rPr>
      </w:pPr>
      <w:r w:rsidRPr="00BF61A0">
        <w:rPr>
          <w:rFonts w:asciiTheme="majorHAnsi" w:hAnsiTheme="majorHAnsi" w:cstheme="majorHAnsi"/>
          <w:sz w:val="23"/>
          <w:szCs w:val="23"/>
        </w:rPr>
        <w:t xml:space="preserve">Chair, Senate Health Committee </w:t>
      </w:r>
    </w:p>
    <w:p w14:paraId="2FD565D3" w14:textId="77777777" w:rsidR="00970F3C" w:rsidRPr="00BF61A0" w:rsidRDefault="00970F3C" w:rsidP="00970F3C">
      <w:pPr>
        <w:pStyle w:val="NoSpacing"/>
        <w:rPr>
          <w:rFonts w:asciiTheme="majorHAnsi" w:hAnsiTheme="majorHAnsi" w:cstheme="majorHAnsi"/>
          <w:sz w:val="23"/>
          <w:szCs w:val="23"/>
        </w:rPr>
      </w:pPr>
      <w:r w:rsidRPr="00BF61A0">
        <w:rPr>
          <w:rFonts w:asciiTheme="majorHAnsi" w:hAnsiTheme="majorHAnsi" w:cstheme="majorHAnsi"/>
          <w:sz w:val="23"/>
          <w:szCs w:val="23"/>
        </w:rPr>
        <w:t>1021 O Street, Room 3310</w:t>
      </w:r>
    </w:p>
    <w:p w14:paraId="28B02406" w14:textId="77777777" w:rsidR="00970F3C" w:rsidRPr="00BF61A0" w:rsidRDefault="00970F3C" w:rsidP="00970F3C">
      <w:pPr>
        <w:pStyle w:val="NoSpacing"/>
        <w:rPr>
          <w:rFonts w:asciiTheme="majorHAnsi" w:hAnsiTheme="majorHAnsi" w:cstheme="majorHAnsi"/>
          <w:sz w:val="23"/>
          <w:szCs w:val="23"/>
        </w:rPr>
      </w:pPr>
      <w:r w:rsidRPr="00BF61A0">
        <w:rPr>
          <w:rFonts w:asciiTheme="majorHAnsi" w:hAnsiTheme="majorHAnsi" w:cstheme="majorHAnsi"/>
          <w:sz w:val="23"/>
          <w:szCs w:val="23"/>
        </w:rPr>
        <w:t>Sacramento, California 95814</w:t>
      </w:r>
    </w:p>
    <w:p w14:paraId="43E8AC9D" w14:textId="77777777" w:rsidR="00035E1D" w:rsidRPr="001F086A" w:rsidRDefault="00035E1D" w:rsidP="007005EE">
      <w:pPr>
        <w:shd w:val="clear" w:color="auto" w:fill="FFFFFF"/>
        <w:spacing w:after="0" w:line="240" w:lineRule="auto"/>
        <w:rPr>
          <w:rFonts w:asciiTheme="majorHAnsi" w:eastAsia="Times New Roman" w:hAnsiTheme="majorHAnsi" w:cstheme="majorHAnsi"/>
          <w:sz w:val="23"/>
          <w:szCs w:val="23"/>
        </w:rPr>
      </w:pPr>
    </w:p>
    <w:p w14:paraId="215D86F8" w14:textId="004E2170" w:rsidR="00285FD8" w:rsidRPr="001F086A" w:rsidRDefault="00A1352A" w:rsidP="007005EE">
      <w:pPr>
        <w:shd w:val="clear" w:color="auto" w:fill="FFFFFF"/>
        <w:spacing w:after="0" w:line="240" w:lineRule="auto"/>
        <w:rPr>
          <w:rFonts w:asciiTheme="majorHAnsi" w:eastAsia="Times New Roman" w:hAnsiTheme="majorHAnsi" w:cstheme="majorHAnsi"/>
          <w:b/>
          <w:sz w:val="23"/>
          <w:szCs w:val="23"/>
        </w:rPr>
        <w:sectPr w:rsidR="00285FD8" w:rsidRPr="001F086A" w:rsidSect="00285FD8">
          <w:type w:val="continuous"/>
          <w:pgSz w:w="12240" w:h="15840"/>
          <w:pgMar w:top="1440" w:right="1080" w:bottom="1440" w:left="1080" w:header="576" w:footer="432" w:gutter="0"/>
          <w:cols w:space="720"/>
          <w:titlePg/>
          <w:docGrid w:linePitch="360"/>
        </w:sectPr>
      </w:pPr>
      <w:r w:rsidRPr="001F086A">
        <w:rPr>
          <w:rFonts w:asciiTheme="majorHAnsi" w:eastAsia="Times New Roman" w:hAnsiTheme="majorHAnsi" w:cstheme="majorHAnsi"/>
          <w:b/>
          <w:sz w:val="23"/>
          <w:szCs w:val="23"/>
        </w:rPr>
        <w:t xml:space="preserve">Re: </w:t>
      </w:r>
      <w:r w:rsidR="00657E0E">
        <w:rPr>
          <w:rFonts w:asciiTheme="majorHAnsi" w:eastAsia="Times New Roman" w:hAnsiTheme="majorHAnsi" w:cstheme="majorHAnsi"/>
          <w:b/>
          <w:sz w:val="23"/>
          <w:szCs w:val="23"/>
        </w:rPr>
        <w:t xml:space="preserve">SUPPORT - </w:t>
      </w:r>
      <w:r w:rsidR="009A13B5" w:rsidRPr="009A13B5">
        <w:rPr>
          <w:rFonts w:asciiTheme="majorHAnsi" w:eastAsia="Times New Roman" w:hAnsiTheme="majorHAnsi" w:cstheme="majorHAnsi"/>
          <w:b/>
          <w:sz w:val="23"/>
          <w:szCs w:val="23"/>
        </w:rPr>
        <w:t>SB 966 (Limón)</w:t>
      </w:r>
      <w:r w:rsidR="00657E0E">
        <w:rPr>
          <w:rFonts w:asciiTheme="majorHAnsi" w:eastAsia="Times New Roman" w:hAnsiTheme="majorHAnsi" w:cstheme="majorHAnsi"/>
          <w:b/>
          <w:sz w:val="23"/>
          <w:szCs w:val="23"/>
        </w:rPr>
        <w:t>:</w:t>
      </w:r>
      <w:r w:rsidR="009A13B5" w:rsidRPr="009A13B5">
        <w:rPr>
          <w:rFonts w:asciiTheme="majorHAnsi" w:eastAsia="Times New Roman" w:hAnsiTheme="majorHAnsi" w:cstheme="majorHAnsi"/>
          <w:b/>
          <w:sz w:val="23"/>
          <w:szCs w:val="23"/>
        </w:rPr>
        <w:t xml:space="preserve"> </w:t>
      </w:r>
      <w:r w:rsidR="000C3C15" w:rsidRPr="000C3C15">
        <w:rPr>
          <w:rFonts w:asciiTheme="majorHAnsi" w:eastAsia="Times New Roman" w:hAnsiTheme="majorHAnsi" w:cstheme="majorHAnsi"/>
          <w:b/>
          <w:sz w:val="23"/>
          <w:szCs w:val="23"/>
        </w:rPr>
        <w:t>Federally qualified health centers and rural health clinics: visits</w:t>
      </w:r>
    </w:p>
    <w:p w14:paraId="1C0FA69F" w14:textId="77777777" w:rsidR="00A1352A" w:rsidRPr="001F086A" w:rsidRDefault="00A1352A" w:rsidP="007005EE">
      <w:pPr>
        <w:shd w:val="clear" w:color="auto" w:fill="FFFFFF"/>
        <w:spacing w:after="0" w:line="240" w:lineRule="auto"/>
        <w:rPr>
          <w:rFonts w:asciiTheme="majorHAnsi" w:eastAsia="Times New Roman" w:hAnsiTheme="majorHAnsi" w:cstheme="majorHAnsi"/>
          <w:sz w:val="23"/>
          <w:szCs w:val="23"/>
        </w:rPr>
      </w:pPr>
    </w:p>
    <w:p w14:paraId="2E8D9D52" w14:textId="1549B4AF" w:rsidR="007D61E5" w:rsidRPr="001F086A" w:rsidRDefault="0059646B" w:rsidP="007005EE">
      <w:pPr>
        <w:shd w:val="clear" w:color="auto" w:fill="FFFFFF"/>
        <w:spacing w:after="0" w:line="240" w:lineRule="auto"/>
        <w:rPr>
          <w:rFonts w:asciiTheme="majorHAnsi" w:eastAsia="Times New Roman" w:hAnsiTheme="majorHAnsi" w:cstheme="majorHAnsi"/>
          <w:sz w:val="23"/>
          <w:szCs w:val="23"/>
        </w:rPr>
      </w:pPr>
      <w:r w:rsidRPr="001F086A">
        <w:rPr>
          <w:rFonts w:asciiTheme="majorHAnsi" w:eastAsia="Times New Roman" w:hAnsiTheme="majorHAnsi" w:cstheme="majorHAnsi"/>
          <w:sz w:val="23"/>
          <w:szCs w:val="23"/>
        </w:rPr>
        <w:t xml:space="preserve">Dear </w:t>
      </w:r>
      <w:r w:rsidR="007034AB" w:rsidRPr="001F086A">
        <w:rPr>
          <w:rFonts w:asciiTheme="majorHAnsi" w:eastAsia="Times New Roman" w:hAnsiTheme="majorHAnsi" w:cstheme="majorHAnsi"/>
          <w:sz w:val="23"/>
          <w:szCs w:val="23"/>
        </w:rPr>
        <w:t>Dr. Pan</w:t>
      </w:r>
      <w:r w:rsidR="00860DDA">
        <w:rPr>
          <w:rFonts w:asciiTheme="majorHAnsi" w:eastAsia="Times New Roman" w:hAnsiTheme="majorHAnsi" w:cstheme="majorHAnsi"/>
          <w:sz w:val="23"/>
          <w:szCs w:val="23"/>
        </w:rPr>
        <w:t xml:space="preserve"> and Committee Members</w:t>
      </w:r>
      <w:r w:rsidR="007034AB" w:rsidRPr="001F086A">
        <w:rPr>
          <w:rFonts w:asciiTheme="majorHAnsi" w:eastAsia="Times New Roman" w:hAnsiTheme="majorHAnsi" w:cstheme="majorHAnsi"/>
          <w:sz w:val="23"/>
          <w:szCs w:val="23"/>
        </w:rPr>
        <w:t>,</w:t>
      </w:r>
    </w:p>
    <w:p w14:paraId="0BB3DB6E" w14:textId="77777777" w:rsidR="007D61E5" w:rsidRPr="001F086A" w:rsidRDefault="007D61E5" w:rsidP="007005EE">
      <w:pPr>
        <w:shd w:val="clear" w:color="auto" w:fill="FFFFFF"/>
        <w:spacing w:after="0" w:line="240" w:lineRule="auto"/>
        <w:rPr>
          <w:rFonts w:asciiTheme="majorHAnsi" w:eastAsia="Times New Roman" w:hAnsiTheme="majorHAnsi" w:cstheme="majorHAnsi"/>
          <w:sz w:val="23"/>
          <w:szCs w:val="23"/>
        </w:rPr>
      </w:pPr>
    </w:p>
    <w:p w14:paraId="2D3E5132" w14:textId="6AA8DB2F" w:rsidR="00E029AF" w:rsidRPr="001F086A" w:rsidRDefault="00285FD8" w:rsidP="007005EE">
      <w:pPr>
        <w:spacing w:after="0" w:line="240" w:lineRule="auto"/>
        <w:rPr>
          <w:rFonts w:asciiTheme="majorHAnsi" w:hAnsiTheme="majorHAnsi" w:cstheme="majorHAnsi"/>
          <w:bCs/>
          <w:sz w:val="23"/>
          <w:szCs w:val="23"/>
        </w:rPr>
      </w:pPr>
      <w:r w:rsidRPr="001F086A">
        <w:rPr>
          <w:rFonts w:asciiTheme="majorHAnsi" w:hAnsiTheme="majorHAnsi" w:cstheme="majorHAnsi"/>
          <w:bCs/>
          <w:sz w:val="23"/>
          <w:szCs w:val="23"/>
        </w:rPr>
        <w:t xml:space="preserve">On behalf of </w:t>
      </w:r>
      <w:r w:rsidRPr="001F086A">
        <w:rPr>
          <w:rFonts w:asciiTheme="majorHAnsi" w:hAnsiTheme="majorHAnsi" w:cstheme="majorHAnsi"/>
          <w:bCs/>
          <w:sz w:val="23"/>
          <w:szCs w:val="23"/>
          <w:highlight w:val="yellow"/>
        </w:rPr>
        <w:t>[INSER</w:t>
      </w:r>
      <w:r w:rsidR="00E02DF0" w:rsidRPr="001F086A">
        <w:rPr>
          <w:rFonts w:asciiTheme="majorHAnsi" w:hAnsiTheme="majorHAnsi" w:cstheme="majorHAnsi"/>
          <w:bCs/>
          <w:sz w:val="23"/>
          <w:szCs w:val="23"/>
          <w:highlight w:val="yellow"/>
        </w:rPr>
        <w:t>T CHC</w:t>
      </w:r>
      <w:r w:rsidRPr="001F086A">
        <w:rPr>
          <w:rFonts w:asciiTheme="majorHAnsi" w:hAnsiTheme="majorHAnsi" w:cstheme="majorHAnsi"/>
          <w:bCs/>
          <w:sz w:val="23"/>
          <w:szCs w:val="23"/>
          <w:highlight w:val="yellow"/>
        </w:rPr>
        <w:t xml:space="preserve"> NAME]</w:t>
      </w:r>
      <w:r w:rsidR="00E66DAC" w:rsidRPr="001F086A">
        <w:rPr>
          <w:rFonts w:asciiTheme="majorHAnsi" w:hAnsiTheme="majorHAnsi" w:cstheme="majorHAnsi"/>
          <w:bCs/>
          <w:sz w:val="23"/>
          <w:szCs w:val="23"/>
        </w:rPr>
        <w:t>,</w:t>
      </w:r>
      <w:r w:rsidR="00E66DAC" w:rsidRPr="001F086A">
        <w:rPr>
          <w:rFonts w:asciiTheme="majorHAnsi" w:hAnsiTheme="majorHAnsi" w:cstheme="majorHAnsi"/>
          <w:b/>
          <w:sz w:val="23"/>
          <w:szCs w:val="23"/>
        </w:rPr>
        <w:t xml:space="preserve"> </w:t>
      </w:r>
      <w:r w:rsidR="00E02DF0" w:rsidRPr="001F086A">
        <w:rPr>
          <w:rFonts w:asciiTheme="majorHAnsi" w:hAnsiTheme="majorHAnsi" w:cstheme="majorHAnsi"/>
          <w:bCs/>
          <w:sz w:val="23"/>
          <w:szCs w:val="23"/>
        </w:rPr>
        <w:t xml:space="preserve">I am writing to </w:t>
      </w:r>
      <w:r w:rsidR="0075245B" w:rsidRPr="0075245B">
        <w:rPr>
          <w:rFonts w:asciiTheme="majorHAnsi" w:hAnsiTheme="majorHAnsi" w:cstheme="majorHAnsi"/>
          <w:bCs/>
          <w:sz w:val="23"/>
          <w:szCs w:val="23"/>
        </w:rPr>
        <w:t xml:space="preserve">respectfully request your “AYE” vote on </w:t>
      </w:r>
      <w:r w:rsidR="0075245B">
        <w:rPr>
          <w:rFonts w:asciiTheme="majorHAnsi" w:hAnsiTheme="majorHAnsi" w:cstheme="majorHAnsi"/>
          <w:bCs/>
          <w:sz w:val="23"/>
          <w:szCs w:val="23"/>
        </w:rPr>
        <w:t>SB 9</w:t>
      </w:r>
      <w:r w:rsidR="009B2C40">
        <w:rPr>
          <w:rFonts w:asciiTheme="majorHAnsi" w:hAnsiTheme="majorHAnsi" w:cstheme="majorHAnsi"/>
          <w:bCs/>
          <w:sz w:val="23"/>
          <w:szCs w:val="23"/>
        </w:rPr>
        <w:t>66</w:t>
      </w:r>
      <w:r w:rsidR="0075245B" w:rsidRPr="0075245B">
        <w:rPr>
          <w:rFonts w:asciiTheme="majorHAnsi" w:hAnsiTheme="majorHAnsi" w:cstheme="majorHAnsi"/>
          <w:bCs/>
          <w:sz w:val="23"/>
          <w:szCs w:val="23"/>
        </w:rPr>
        <w:t xml:space="preserve"> which will soon be heard by </w:t>
      </w:r>
      <w:r w:rsidR="0075245B">
        <w:rPr>
          <w:rFonts w:asciiTheme="majorHAnsi" w:hAnsiTheme="majorHAnsi" w:cstheme="majorHAnsi"/>
          <w:bCs/>
          <w:sz w:val="23"/>
          <w:szCs w:val="23"/>
        </w:rPr>
        <w:t>Senate</w:t>
      </w:r>
      <w:r w:rsidR="0075245B" w:rsidRPr="0075245B">
        <w:rPr>
          <w:rFonts w:asciiTheme="majorHAnsi" w:hAnsiTheme="majorHAnsi" w:cstheme="majorHAnsi"/>
          <w:bCs/>
          <w:sz w:val="23"/>
          <w:szCs w:val="23"/>
        </w:rPr>
        <w:t xml:space="preserve"> Health Committee.</w:t>
      </w:r>
    </w:p>
    <w:p w14:paraId="064ACDC0" w14:textId="2EF60A37" w:rsidR="002F3E65" w:rsidRPr="001F086A" w:rsidRDefault="002F3E65" w:rsidP="007005EE">
      <w:pPr>
        <w:spacing w:after="0" w:line="240" w:lineRule="auto"/>
        <w:rPr>
          <w:rFonts w:asciiTheme="majorHAnsi" w:hAnsiTheme="majorHAnsi" w:cstheme="majorHAnsi"/>
          <w:bCs/>
          <w:sz w:val="23"/>
          <w:szCs w:val="23"/>
        </w:rPr>
      </w:pPr>
    </w:p>
    <w:p w14:paraId="3BD27014" w14:textId="49E52C99" w:rsidR="00B32039" w:rsidRPr="001F086A" w:rsidRDefault="002F3E65" w:rsidP="007005EE">
      <w:pPr>
        <w:spacing w:after="0" w:line="240" w:lineRule="auto"/>
        <w:rPr>
          <w:rFonts w:asciiTheme="majorHAnsi" w:hAnsiTheme="majorHAnsi" w:cstheme="majorHAnsi"/>
          <w:sz w:val="23"/>
          <w:szCs w:val="23"/>
        </w:rPr>
      </w:pPr>
      <w:r w:rsidRPr="001F086A">
        <w:rPr>
          <w:rFonts w:asciiTheme="majorHAnsi" w:hAnsiTheme="majorHAnsi" w:cstheme="majorHAnsi"/>
          <w:bCs/>
          <w:sz w:val="23"/>
          <w:szCs w:val="23"/>
        </w:rPr>
        <w:t xml:space="preserve">Today, over 1,300 community health centers (CHCs) in California provide high-quality, comprehensive care to 7.2 million people in California each year – </w:t>
      </w:r>
      <w:r w:rsidR="001F086A" w:rsidRPr="001F086A">
        <w:rPr>
          <w:rFonts w:asciiTheme="majorHAnsi" w:hAnsiTheme="majorHAnsi" w:cstheme="majorHAnsi"/>
          <w:bCs/>
          <w:sz w:val="23"/>
          <w:szCs w:val="23"/>
        </w:rPr>
        <w:t>that is</w:t>
      </w:r>
      <w:r w:rsidRPr="001F086A">
        <w:rPr>
          <w:rFonts w:asciiTheme="majorHAnsi" w:hAnsiTheme="majorHAnsi" w:cstheme="majorHAnsi"/>
          <w:bCs/>
          <w:sz w:val="23"/>
          <w:szCs w:val="23"/>
        </w:rPr>
        <w:t xml:space="preserve"> roughly 1 in 5 Californians. </w:t>
      </w:r>
      <w:r w:rsidR="007D61E5" w:rsidRPr="001F086A">
        <w:rPr>
          <w:rFonts w:asciiTheme="majorHAnsi" w:hAnsiTheme="majorHAnsi" w:cstheme="majorHAnsi"/>
          <w:sz w:val="23"/>
          <w:szCs w:val="23"/>
          <w:highlight w:val="yellow"/>
        </w:rPr>
        <w:t xml:space="preserve">[INSERT </w:t>
      </w:r>
      <w:r w:rsidR="00E02DF0" w:rsidRPr="001F086A">
        <w:rPr>
          <w:rFonts w:asciiTheme="majorHAnsi" w:hAnsiTheme="majorHAnsi" w:cstheme="majorHAnsi"/>
          <w:sz w:val="23"/>
          <w:szCs w:val="23"/>
          <w:highlight w:val="yellow"/>
        </w:rPr>
        <w:t xml:space="preserve">A </w:t>
      </w:r>
      <w:r w:rsidR="007D61E5" w:rsidRPr="001F086A">
        <w:rPr>
          <w:rFonts w:asciiTheme="majorHAnsi" w:hAnsiTheme="majorHAnsi" w:cstheme="majorHAnsi"/>
          <w:sz w:val="23"/>
          <w:szCs w:val="23"/>
          <w:highlight w:val="yellow"/>
        </w:rPr>
        <w:t>SENTENCE</w:t>
      </w:r>
      <w:r w:rsidR="00E02DF0" w:rsidRPr="001F086A">
        <w:rPr>
          <w:rFonts w:asciiTheme="majorHAnsi" w:hAnsiTheme="majorHAnsi" w:cstheme="majorHAnsi"/>
          <w:sz w:val="23"/>
          <w:szCs w:val="23"/>
          <w:highlight w:val="yellow"/>
        </w:rPr>
        <w:t xml:space="preserve"> OR TWO</w:t>
      </w:r>
      <w:r w:rsidR="007D61E5" w:rsidRPr="001F086A">
        <w:rPr>
          <w:rFonts w:asciiTheme="majorHAnsi" w:hAnsiTheme="majorHAnsi" w:cstheme="majorHAnsi"/>
          <w:sz w:val="23"/>
          <w:szCs w:val="23"/>
          <w:highlight w:val="yellow"/>
        </w:rPr>
        <w:t xml:space="preserve"> ABOUT YOUR </w:t>
      </w:r>
      <w:r w:rsidR="00E02DF0" w:rsidRPr="001F086A">
        <w:rPr>
          <w:rFonts w:asciiTheme="majorHAnsi" w:hAnsiTheme="majorHAnsi" w:cstheme="majorHAnsi"/>
          <w:sz w:val="23"/>
          <w:szCs w:val="23"/>
          <w:highlight w:val="yellow"/>
        </w:rPr>
        <w:t>CHC</w:t>
      </w:r>
      <w:r w:rsidR="00D22F4C">
        <w:rPr>
          <w:rFonts w:asciiTheme="majorHAnsi" w:hAnsiTheme="majorHAnsi" w:cstheme="majorHAnsi"/>
          <w:sz w:val="23"/>
          <w:szCs w:val="23"/>
          <w:highlight w:val="yellow"/>
        </w:rPr>
        <w:t xml:space="preserve"> AND HOW YOU ARE PROVIDING BEHAVIORAL HEALTH SERVICES</w:t>
      </w:r>
      <w:r w:rsidR="007D61E5" w:rsidRPr="001F086A">
        <w:rPr>
          <w:rFonts w:asciiTheme="majorHAnsi" w:hAnsiTheme="majorHAnsi" w:cstheme="majorHAnsi"/>
          <w:sz w:val="23"/>
          <w:szCs w:val="23"/>
          <w:highlight w:val="yellow"/>
        </w:rPr>
        <w:t>]</w:t>
      </w:r>
      <w:r w:rsidR="007D61E5" w:rsidRPr="001F086A">
        <w:rPr>
          <w:rFonts w:asciiTheme="majorHAnsi" w:hAnsiTheme="majorHAnsi" w:cstheme="majorHAnsi"/>
          <w:sz w:val="23"/>
          <w:szCs w:val="23"/>
        </w:rPr>
        <w:t xml:space="preserve">. </w:t>
      </w:r>
    </w:p>
    <w:p w14:paraId="3037E501" w14:textId="2682FD41" w:rsidR="007005EE" w:rsidRDefault="007005EE" w:rsidP="007005EE">
      <w:pPr>
        <w:spacing w:after="0" w:line="240" w:lineRule="auto"/>
        <w:rPr>
          <w:rFonts w:asciiTheme="majorHAnsi" w:hAnsiTheme="majorHAnsi" w:cstheme="majorHAnsi"/>
          <w:sz w:val="23"/>
          <w:szCs w:val="23"/>
        </w:rPr>
      </w:pPr>
    </w:p>
    <w:p w14:paraId="3B889D99" w14:textId="19822872" w:rsidR="0075245B" w:rsidRDefault="00737A2D" w:rsidP="00737A2D">
      <w:pPr>
        <w:spacing w:after="0" w:line="240" w:lineRule="auto"/>
        <w:rPr>
          <w:rFonts w:asciiTheme="majorHAnsi" w:hAnsiTheme="majorHAnsi" w:cstheme="majorHAnsi"/>
          <w:sz w:val="23"/>
          <w:szCs w:val="23"/>
        </w:rPr>
      </w:pPr>
      <w:r w:rsidRPr="00737A2D">
        <w:rPr>
          <w:rFonts w:asciiTheme="majorHAnsi" w:hAnsiTheme="majorHAnsi" w:cstheme="majorHAnsi"/>
          <w:sz w:val="23"/>
          <w:szCs w:val="23"/>
        </w:rPr>
        <w:t>CHCs have historically faced many challenges in terms of behavioral health workforce: lack of multilingual and diverse candidates, open vacancies that are unable to be filled for years, prolonged length of onboarding licensed providers and being limited to a small list of billable licensed providers. The ability to utilize Associate Clinical Social Workers (ASWs) and Associate Marriage and Family Therapists (AMFTs) under the declared public health emergency have alleviated these challenges and allowed timely access to crucial behavioral health services. In May 2020, DHCS (pursuant to SPA 20-0024) temporarily allowed ASWs and AMFTs as billable provider types for federally qualified health centers (FQHCs) and rural health centers (RHCs), contingent on the declared COVID-19 public health emergency</w:t>
      </w:r>
      <w:r w:rsidR="009F6209" w:rsidRPr="00737A2D">
        <w:rPr>
          <w:rFonts w:asciiTheme="majorHAnsi" w:hAnsiTheme="majorHAnsi" w:cstheme="majorHAnsi"/>
          <w:sz w:val="23"/>
          <w:szCs w:val="23"/>
        </w:rPr>
        <w:t>.</w:t>
      </w:r>
      <w:r w:rsidR="009F6209">
        <w:rPr>
          <w:rFonts w:asciiTheme="majorHAnsi" w:hAnsiTheme="majorHAnsi" w:cstheme="majorHAnsi"/>
          <w:sz w:val="23"/>
          <w:szCs w:val="23"/>
        </w:rPr>
        <w:t xml:space="preserve"> </w:t>
      </w:r>
      <w:r w:rsidR="0075245B" w:rsidRPr="001F086A">
        <w:rPr>
          <w:rFonts w:asciiTheme="majorHAnsi" w:hAnsiTheme="majorHAnsi" w:cstheme="majorHAnsi"/>
          <w:sz w:val="23"/>
          <w:szCs w:val="23"/>
          <w:highlight w:val="yellow"/>
        </w:rPr>
        <w:t>[INSERT SENTENCE</w:t>
      </w:r>
      <w:r w:rsidR="00336EB9">
        <w:rPr>
          <w:rFonts w:asciiTheme="majorHAnsi" w:hAnsiTheme="majorHAnsi" w:cstheme="majorHAnsi"/>
          <w:sz w:val="23"/>
          <w:szCs w:val="23"/>
          <w:highlight w:val="yellow"/>
        </w:rPr>
        <w:t xml:space="preserve"> OR TWO</w:t>
      </w:r>
      <w:r w:rsidR="0075245B" w:rsidRPr="001F086A">
        <w:rPr>
          <w:rFonts w:asciiTheme="majorHAnsi" w:hAnsiTheme="majorHAnsi" w:cstheme="majorHAnsi"/>
          <w:sz w:val="23"/>
          <w:szCs w:val="23"/>
          <w:highlight w:val="yellow"/>
        </w:rPr>
        <w:t xml:space="preserve"> ON </w:t>
      </w:r>
      <w:r w:rsidR="00FA0E63">
        <w:rPr>
          <w:rFonts w:asciiTheme="majorHAnsi" w:hAnsiTheme="majorHAnsi" w:cstheme="majorHAnsi"/>
          <w:sz w:val="23"/>
          <w:szCs w:val="23"/>
          <w:highlight w:val="yellow"/>
        </w:rPr>
        <w:t>THE</w:t>
      </w:r>
      <w:r w:rsidR="0056723F">
        <w:rPr>
          <w:rFonts w:asciiTheme="majorHAnsi" w:hAnsiTheme="majorHAnsi" w:cstheme="majorHAnsi"/>
          <w:sz w:val="23"/>
          <w:szCs w:val="23"/>
          <w:highlight w:val="yellow"/>
        </w:rPr>
        <w:t xml:space="preserve"> BH WORKFORCE </w:t>
      </w:r>
      <w:r w:rsidR="00FA0E63">
        <w:rPr>
          <w:rFonts w:asciiTheme="majorHAnsi" w:hAnsiTheme="majorHAnsi" w:cstheme="majorHAnsi"/>
          <w:sz w:val="23"/>
          <w:szCs w:val="23"/>
          <w:highlight w:val="yellow"/>
        </w:rPr>
        <w:t>CHALLENGES</w:t>
      </w:r>
      <w:r w:rsidR="0075245B" w:rsidRPr="001F086A">
        <w:rPr>
          <w:rFonts w:asciiTheme="majorHAnsi" w:hAnsiTheme="majorHAnsi" w:cstheme="majorHAnsi"/>
          <w:sz w:val="23"/>
          <w:szCs w:val="23"/>
          <w:highlight w:val="yellow"/>
        </w:rPr>
        <w:t xml:space="preserve"> YOUR HEALTH CENTER </w:t>
      </w:r>
      <w:r w:rsidR="0056723F">
        <w:rPr>
          <w:rFonts w:asciiTheme="majorHAnsi" w:hAnsiTheme="majorHAnsi" w:cstheme="majorHAnsi"/>
          <w:sz w:val="23"/>
          <w:szCs w:val="23"/>
          <w:highlight w:val="yellow"/>
        </w:rPr>
        <w:t>IS FACING</w:t>
      </w:r>
      <w:r w:rsidR="00D22F4C">
        <w:rPr>
          <w:rFonts w:asciiTheme="majorHAnsi" w:hAnsiTheme="majorHAnsi" w:cstheme="majorHAnsi"/>
          <w:sz w:val="23"/>
          <w:szCs w:val="23"/>
          <w:highlight w:val="yellow"/>
        </w:rPr>
        <w:t xml:space="preserve">. ADDITIONALLY, PLEASE INCLUDE IF YOU USE ASW/AMFTs AND </w:t>
      </w:r>
      <w:r w:rsidR="00336EB9">
        <w:rPr>
          <w:rFonts w:asciiTheme="majorHAnsi" w:hAnsiTheme="majorHAnsi" w:cstheme="majorHAnsi"/>
          <w:sz w:val="23"/>
          <w:szCs w:val="23"/>
          <w:highlight w:val="yellow"/>
        </w:rPr>
        <w:t xml:space="preserve">EXPLAIN HOW </w:t>
      </w:r>
      <w:r w:rsidR="00D22F4C">
        <w:rPr>
          <w:rFonts w:asciiTheme="majorHAnsi" w:hAnsiTheme="majorHAnsi" w:cstheme="majorHAnsi"/>
          <w:sz w:val="23"/>
          <w:szCs w:val="23"/>
          <w:highlight w:val="yellow"/>
        </w:rPr>
        <w:t>THEY ARE HELPING WITH YOUR WORKFORCE CHALLENGES. IF YOU HAVE NOT USED ASW/AMFTS, PLEASE EXPLAIN WHY YOU HAVE NOT</w:t>
      </w:r>
      <w:r w:rsidR="0075245B" w:rsidRPr="001F086A">
        <w:rPr>
          <w:rFonts w:asciiTheme="majorHAnsi" w:hAnsiTheme="majorHAnsi" w:cstheme="majorHAnsi"/>
          <w:sz w:val="23"/>
          <w:szCs w:val="23"/>
          <w:highlight w:val="yellow"/>
        </w:rPr>
        <w:t>]</w:t>
      </w:r>
      <w:r w:rsidR="0075245B" w:rsidRPr="0056723F">
        <w:rPr>
          <w:rFonts w:asciiTheme="majorHAnsi" w:hAnsiTheme="majorHAnsi" w:cstheme="majorHAnsi"/>
          <w:sz w:val="23"/>
          <w:szCs w:val="23"/>
        </w:rPr>
        <w:t>.</w:t>
      </w:r>
    </w:p>
    <w:p w14:paraId="00F9E44F" w14:textId="77777777" w:rsidR="00E512BF" w:rsidRDefault="00E512BF" w:rsidP="00737A2D">
      <w:pPr>
        <w:spacing w:after="0" w:line="240" w:lineRule="auto"/>
        <w:rPr>
          <w:rFonts w:asciiTheme="majorHAnsi" w:hAnsiTheme="majorHAnsi" w:cstheme="majorHAnsi"/>
          <w:sz w:val="23"/>
          <w:szCs w:val="23"/>
        </w:rPr>
      </w:pPr>
    </w:p>
    <w:p w14:paraId="77603ABB" w14:textId="51D2EA27" w:rsidR="00E512BF" w:rsidRDefault="00736B85" w:rsidP="00737A2D">
      <w:pPr>
        <w:spacing w:after="0" w:line="240" w:lineRule="auto"/>
        <w:rPr>
          <w:rFonts w:asciiTheme="majorHAnsi" w:hAnsiTheme="majorHAnsi" w:cstheme="majorHAnsi"/>
          <w:sz w:val="23"/>
          <w:szCs w:val="23"/>
        </w:rPr>
      </w:pPr>
      <w:r w:rsidRPr="00736B85">
        <w:rPr>
          <w:rFonts w:asciiTheme="majorHAnsi" w:hAnsiTheme="majorHAnsi" w:cstheme="majorHAnsi"/>
          <w:sz w:val="23"/>
          <w:szCs w:val="23"/>
        </w:rPr>
        <w:t xml:space="preserve">SB 966 will help ensure that CHCs can continue utilizing ASW and AMFTs beyond the public health emergency and continue to diversify their workforce to better meet the needs of their communities by providing culturally and linguistically competent care. This temporary flexibility has </w:t>
      </w:r>
      <w:r w:rsidR="00F9391C" w:rsidRPr="00736B85">
        <w:rPr>
          <w:rFonts w:asciiTheme="majorHAnsi" w:hAnsiTheme="majorHAnsi" w:cstheme="majorHAnsi"/>
          <w:sz w:val="23"/>
          <w:szCs w:val="23"/>
        </w:rPr>
        <w:t>increased</w:t>
      </w:r>
      <w:r w:rsidRPr="00736B85">
        <w:rPr>
          <w:rFonts w:asciiTheme="majorHAnsi" w:hAnsiTheme="majorHAnsi" w:cstheme="majorHAnsi"/>
          <w:sz w:val="23"/>
          <w:szCs w:val="23"/>
        </w:rPr>
        <w:t xml:space="preserve"> access to behavioral health services and helped meet the increased patient demand during COVID-19. The looming concern for health centers is the inability to continue utilizing this workforce upon the expiration of the public health emergency </w:t>
      </w:r>
      <w:r w:rsidR="00F9391C" w:rsidRPr="00736B85">
        <w:rPr>
          <w:rFonts w:asciiTheme="majorHAnsi" w:hAnsiTheme="majorHAnsi" w:cstheme="majorHAnsi"/>
          <w:sz w:val="23"/>
          <w:szCs w:val="23"/>
        </w:rPr>
        <w:t>decreasing</w:t>
      </w:r>
      <w:r w:rsidRPr="00736B85">
        <w:rPr>
          <w:rFonts w:asciiTheme="majorHAnsi" w:hAnsiTheme="majorHAnsi" w:cstheme="majorHAnsi"/>
          <w:sz w:val="23"/>
          <w:szCs w:val="23"/>
        </w:rPr>
        <w:t xml:space="preserve"> the ability to offer access to care and </w:t>
      </w:r>
      <w:r w:rsidR="009F6209" w:rsidRPr="00736B85">
        <w:rPr>
          <w:rFonts w:asciiTheme="majorHAnsi" w:hAnsiTheme="majorHAnsi" w:cstheme="majorHAnsi"/>
          <w:sz w:val="23"/>
          <w:szCs w:val="23"/>
        </w:rPr>
        <w:t>certainly</w:t>
      </w:r>
      <w:r w:rsidRPr="00736B85">
        <w:rPr>
          <w:rFonts w:asciiTheme="majorHAnsi" w:hAnsiTheme="majorHAnsi" w:cstheme="majorHAnsi"/>
          <w:sz w:val="23"/>
          <w:szCs w:val="23"/>
        </w:rPr>
        <w:t xml:space="preserve"> interrupting continuity of care for patients finally receiving treatment.</w:t>
      </w:r>
    </w:p>
    <w:p w14:paraId="25B3DCD7" w14:textId="77777777" w:rsidR="00736B85" w:rsidRDefault="00736B85" w:rsidP="00737A2D">
      <w:pPr>
        <w:spacing w:after="0" w:line="240" w:lineRule="auto"/>
        <w:rPr>
          <w:rFonts w:asciiTheme="majorHAnsi" w:hAnsiTheme="majorHAnsi" w:cstheme="majorHAnsi"/>
          <w:sz w:val="23"/>
          <w:szCs w:val="23"/>
        </w:rPr>
      </w:pPr>
    </w:p>
    <w:p w14:paraId="2754FEE5" w14:textId="77777777" w:rsidR="00AB3790" w:rsidRPr="00AB3790" w:rsidRDefault="00AB3790" w:rsidP="00AB3790">
      <w:pPr>
        <w:spacing w:after="0" w:line="240" w:lineRule="auto"/>
        <w:rPr>
          <w:rFonts w:asciiTheme="majorHAnsi" w:hAnsiTheme="majorHAnsi" w:cstheme="majorHAnsi"/>
          <w:sz w:val="23"/>
          <w:szCs w:val="23"/>
        </w:rPr>
      </w:pPr>
      <w:r w:rsidRPr="00AB3790">
        <w:rPr>
          <w:rFonts w:asciiTheme="majorHAnsi" w:hAnsiTheme="majorHAnsi" w:cstheme="majorHAnsi"/>
          <w:bCs/>
          <w:sz w:val="23"/>
          <w:szCs w:val="23"/>
        </w:rPr>
        <w:t xml:space="preserve">While the impacts of the COVID-19 pandemic on individuals and communities vary, one of the most omnipresent issues is its impact on behavioral health. Our state is in an extreme workforce shortage, leaving </w:t>
      </w:r>
      <w:r w:rsidRPr="00AB3790">
        <w:rPr>
          <w:rFonts w:asciiTheme="majorHAnsi" w:hAnsiTheme="majorHAnsi" w:cstheme="majorHAnsi"/>
          <w:sz w:val="23"/>
          <w:szCs w:val="23"/>
        </w:rPr>
        <w:t xml:space="preserve">CHCs </w:t>
      </w:r>
      <w:r w:rsidRPr="00AB3790">
        <w:rPr>
          <w:rFonts w:asciiTheme="majorHAnsi" w:hAnsiTheme="majorHAnsi" w:cstheme="majorHAnsi"/>
          <w:bCs/>
          <w:sz w:val="23"/>
          <w:szCs w:val="23"/>
        </w:rPr>
        <w:t xml:space="preserve">with decreased capacity to meet the increased demand of behavioral health services for California’s most diverse communities. Additionally, the ramifications of COVID-19 on behavioral health are extensive, </w:t>
      </w:r>
      <w:r w:rsidRPr="00AB3790">
        <w:rPr>
          <w:rFonts w:asciiTheme="majorHAnsi" w:hAnsiTheme="majorHAnsi" w:cstheme="majorHAnsi"/>
          <w:bCs/>
          <w:sz w:val="23"/>
          <w:szCs w:val="23"/>
        </w:rPr>
        <w:lastRenderedPageBreak/>
        <w:t>and often disproportionately harmful to populations that have historically been marginalized.</w:t>
      </w:r>
      <w:r w:rsidRPr="00AB3790">
        <w:rPr>
          <w:rFonts w:asciiTheme="majorHAnsi" w:hAnsiTheme="majorHAnsi" w:cstheme="majorHAnsi"/>
          <w:sz w:val="23"/>
          <w:szCs w:val="23"/>
        </w:rPr>
        <w:t xml:space="preserve"> Unfortunately for Black, Indigenous, and People of Color (BIPOC), the pandemic has had a more adverse impact on them and their behavioral health. According to the California Health Care Foundation, roughly 4 in 10 Black, Latino, or mixed-race individuals report symptoms of anxiety or depression at above-average rates.</w:t>
      </w:r>
      <w:r w:rsidRPr="00AB3790">
        <w:rPr>
          <w:rFonts w:asciiTheme="majorHAnsi" w:hAnsiTheme="majorHAnsi" w:cstheme="majorHAnsi"/>
          <w:sz w:val="23"/>
          <w:szCs w:val="23"/>
          <w:vertAlign w:val="superscript"/>
        </w:rPr>
        <w:t xml:space="preserve"> </w:t>
      </w:r>
      <w:r w:rsidRPr="00AB3790">
        <w:rPr>
          <w:rFonts w:asciiTheme="majorHAnsi" w:hAnsiTheme="majorHAnsi" w:cstheme="majorHAnsi"/>
          <w:sz w:val="23"/>
          <w:szCs w:val="23"/>
          <w:vertAlign w:val="superscript"/>
        </w:rPr>
        <w:footnoteReference w:id="1"/>
      </w:r>
      <w:r w:rsidRPr="00AB3790">
        <w:rPr>
          <w:rFonts w:asciiTheme="majorHAnsi" w:hAnsiTheme="majorHAnsi" w:cstheme="majorHAnsi"/>
          <w:sz w:val="23"/>
          <w:szCs w:val="23"/>
        </w:rPr>
        <w:t xml:space="preserve">  This is propelled by the fact that we continue to battle societal injustices and related inequities in access to overall healthcare services, including behavioral health.</w:t>
      </w:r>
    </w:p>
    <w:p w14:paraId="02C35443" w14:textId="77777777" w:rsidR="00AB3790" w:rsidRPr="00AB3790" w:rsidRDefault="00AB3790" w:rsidP="00AB3790">
      <w:pPr>
        <w:spacing w:after="0" w:line="240" w:lineRule="auto"/>
        <w:rPr>
          <w:rFonts w:asciiTheme="majorHAnsi" w:hAnsiTheme="majorHAnsi" w:cstheme="majorHAnsi"/>
          <w:bCs/>
          <w:sz w:val="23"/>
          <w:szCs w:val="23"/>
        </w:rPr>
      </w:pPr>
      <w:r w:rsidRPr="00AB3790">
        <w:rPr>
          <w:rFonts w:asciiTheme="majorHAnsi" w:hAnsiTheme="majorHAnsi" w:cstheme="majorHAnsi"/>
          <w:bCs/>
          <w:sz w:val="23"/>
          <w:szCs w:val="23"/>
        </w:rPr>
        <w:t xml:space="preserve"> </w:t>
      </w:r>
    </w:p>
    <w:p w14:paraId="1A84433E" w14:textId="77777777" w:rsidR="00AB3790" w:rsidRPr="00AB3790" w:rsidRDefault="00AB3790" w:rsidP="00AB3790">
      <w:pPr>
        <w:spacing w:after="0" w:line="240" w:lineRule="auto"/>
        <w:rPr>
          <w:rFonts w:asciiTheme="majorHAnsi" w:hAnsiTheme="majorHAnsi" w:cstheme="majorHAnsi"/>
          <w:bCs/>
          <w:sz w:val="23"/>
          <w:szCs w:val="23"/>
        </w:rPr>
      </w:pPr>
      <w:r w:rsidRPr="00AB3790">
        <w:rPr>
          <w:rFonts w:asciiTheme="majorHAnsi" w:hAnsiTheme="majorHAnsi" w:cstheme="majorHAnsi"/>
          <w:bCs/>
          <w:sz w:val="23"/>
          <w:szCs w:val="23"/>
        </w:rPr>
        <w:t xml:space="preserve">This is especially concerning for California’s CHCs who </w:t>
      </w:r>
      <w:r w:rsidRPr="00AB3790">
        <w:rPr>
          <w:rFonts w:asciiTheme="majorHAnsi" w:hAnsiTheme="majorHAnsi" w:cstheme="majorHAnsi"/>
          <w:sz w:val="23"/>
          <w:szCs w:val="23"/>
        </w:rPr>
        <w:t>provide healthcare services to California’s most diverse populations, with more than 70% of patients being people of color and nearly 40% identifying a language other than English as their primary language. By mission, CHCs focus on providing culturally and linguistically diverse services to low income and non-English speaking communities regardless of their ability to pay and immigration status. They also have a long history of providing integrated care models that offer patients behavioral health care services as a part of their primary care health home.</w:t>
      </w:r>
      <w:r w:rsidRPr="00AB3790">
        <w:rPr>
          <w:rFonts w:asciiTheme="majorHAnsi" w:hAnsiTheme="majorHAnsi" w:cstheme="majorHAnsi"/>
          <w:bCs/>
          <w:sz w:val="23"/>
          <w:szCs w:val="23"/>
        </w:rPr>
        <w:t xml:space="preserve"> </w:t>
      </w:r>
    </w:p>
    <w:p w14:paraId="5F145E24" w14:textId="77777777" w:rsidR="00AB3790" w:rsidRPr="00AB3790" w:rsidRDefault="00AB3790" w:rsidP="00AB3790">
      <w:pPr>
        <w:spacing w:after="0" w:line="240" w:lineRule="auto"/>
        <w:rPr>
          <w:rFonts w:asciiTheme="majorHAnsi" w:eastAsia="Times New Roman" w:hAnsiTheme="majorHAnsi" w:cstheme="majorHAnsi"/>
          <w:sz w:val="23"/>
          <w:szCs w:val="23"/>
        </w:rPr>
      </w:pPr>
    </w:p>
    <w:p w14:paraId="07DDD291" w14:textId="471A2F7A" w:rsidR="00B30A96" w:rsidRDefault="00AB3790" w:rsidP="0075245B">
      <w:pPr>
        <w:spacing w:after="0" w:line="240" w:lineRule="auto"/>
        <w:rPr>
          <w:rFonts w:asciiTheme="majorHAnsi" w:eastAsia="Times New Roman" w:hAnsiTheme="majorHAnsi" w:cstheme="majorHAnsi"/>
          <w:b/>
          <w:sz w:val="23"/>
          <w:szCs w:val="23"/>
        </w:rPr>
      </w:pPr>
      <w:r w:rsidRPr="00AB3790">
        <w:rPr>
          <w:rFonts w:asciiTheme="majorHAnsi" w:eastAsia="Times New Roman" w:hAnsiTheme="majorHAnsi" w:cstheme="majorHAnsi"/>
          <w:sz w:val="23"/>
          <w:szCs w:val="23"/>
        </w:rPr>
        <w:t xml:space="preserve">SB 966 also allows CHCs to better incorporate Licensed Marriage and Family Therapists (LMFTs), including those persons that transition from AMFTs to LMFTs. According to January 2022 data from the Board of Behavioral Sciences, </w:t>
      </w:r>
      <w:r w:rsidR="002D1C1D" w:rsidRPr="00AB3790">
        <w:rPr>
          <w:rFonts w:asciiTheme="majorHAnsi" w:eastAsia="Times New Roman" w:hAnsiTheme="majorHAnsi" w:cstheme="majorHAnsi"/>
          <w:sz w:val="23"/>
          <w:szCs w:val="23"/>
        </w:rPr>
        <w:t>most</w:t>
      </w:r>
      <w:r w:rsidRPr="00AB3790">
        <w:rPr>
          <w:rFonts w:asciiTheme="majorHAnsi" w:eastAsia="Times New Roman" w:hAnsiTheme="majorHAnsi" w:cstheme="majorHAnsi"/>
          <w:sz w:val="23"/>
          <w:szCs w:val="23"/>
        </w:rPr>
        <w:t xml:space="preserve"> active licensed behavioral health providers are Licensed Marriage and Family Therapists (LMFTs). Since 2016, AB 1863 (Wood, Chaptered), has allowed LMFTs to be billable provider types for FQHCs and RHCs</w:t>
      </w:r>
      <w:r w:rsidR="009F6209" w:rsidRPr="00AB3790">
        <w:rPr>
          <w:rFonts w:asciiTheme="majorHAnsi" w:eastAsia="Times New Roman" w:hAnsiTheme="majorHAnsi" w:cstheme="majorHAnsi"/>
          <w:sz w:val="23"/>
          <w:szCs w:val="23"/>
        </w:rPr>
        <w:t xml:space="preserve">. </w:t>
      </w:r>
      <w:r w:rsidRPr="00AB3790">
        <w:rPr>
          <w:rFonts w:asciiTheme="majorHAnsi" w:eastAsia="Times New Roman" w:hAnsiTheme="majorHAnsi" w:cstheme="majorHAnsi"/>
          <w:sz w:val="23"/>
          <w:szCs w:val="23"/>
        </w:rPr>
        <w:t>However, CHCs have not seen a market increase in their ability to bill for LMFTs, preventing FQHCs and RHCs from hiring LMFTs. A provision exists where FQHCs and RHCs must submit a Change in Scope-of-Service Request (CSOSR) after a full fiscal year before they can begin billing for services rendered by LMFTs and it is now clear that this provision has been a barrier to expand the behavioral health care team. This is not sustainable for FQHCs and RHCs, and leaves CHCs disadvantaged when trying to bring in a critical behavioral health workforce. This bill seeks to eliminate this barrier and guarantee that LMFTs are treated the same as licensed social workers and other licensed providers delivering care at FQHCs and RHCs</w:t>
      </w:r>
      <w:r w:rsidR="00D56844">
        <w:rPr>
          <w:rFonts w:asciiTheme="majorHAnsi" w:eastAsia="Times New Roman" w:hAnsiTheme="majorHAnsi" w:cstheme="majorHAnsi"/>
          <w:sz w:val="23"/>
          <w:szCs w:val="23"/>
        </w:rPr>
        <w:t>.</w:t>
      </w:r>
      <w:r w:rsidR="00336EB9" w:rsidRPr="00336EB9">
        <w:rPr>
          <w:rFonts w:asciiTheme="majorHAnsi" w:hAnsiTheme="majorHAnsi" w:cstheme="majorHAnsi"/>
          <w:sz w:val="23"/>
          <w:szCs w:val="23"/>
          <w:highlight w:val="yellow"/>
        </w:rPr>
        <w:t xml:space="preserve"> </w:t>
      </w:r>
      <w:r w:rsidR="00336EB9" w:rsidRPr="001F086A">
        <w:rPr>
          <w:rFonts w:asciiTheme="majorHAnsi" w:hAnsiTheme="majorHAnsi" w:cstheme="majorHAnsi"/>
          <w:sz w:val="23"/>
          <w:szCs w:val="23"/>
          <w:highlight w:val="yellow"/>
        </w:rPr>
        <w:t xml:space="preserve">[INSERT A SENTENCE </w:t>
      </w:r>
      <w:r w:rsidR="00336EB9">
        <w:rPr>
          <w:rFonts w:asciiTheme="majorHAnsi" w:hAnsiTheme="majorHAnsi" w:cstheme="majorHAnsi"/>
          <w:sz w:val="23"/>
          <w:szCs w:val="23"/>
          <w:highlight w:val="yellow"/>
        </w:rPr>
        <w:t>IF YOU ARE CURRENTLY UTILIZING LMFTs AND HOW REMOVING THE CHANGE OF SCOPE SERVICE REQUEST FOR LMFTs WOULD IMAPCT YOUR HEALTH CENTER</w:t>
      </w:r>
      <w:r w:rsidR="00336EB9" w:rsidRPr="001F086A">
        <w:rPr>
          <w:rFonts w:asciiTheme="majorHAnsi" w:hAnsiTheme="majorHAnsi" w:cstheme="majorHAnsi"/>
          <w:sz w:val="23"/>
          <w:szCs w:val="23"/>
          <w:highlight w:val="yellow"/>
        </w:rPr>
        <w:t>]</w:t>
      </w:r>
      <w:r w:rsidR="00336EB9" w:rsidRPr="001F086A">
        <w:rPr>
          <w:rFonts w:asciiTheme="majorHAnsi" w:hAnsiTheme="majorHAnsi" w:cstheme="majorHAnsi"/>
          <w:sz w:val="23"/>
          <w:szCs w:val="23"/>
        </w:rPr>
        <w:t>.</w:t>
      </w:r>
    </w:p>
    <w:p w14:paraId="346F8712" w14:textId="77777777" w:rsidR="00B30A96" w:rsidRDefault="00B30A96" w:rsidP="0075245B">
      <w:pPr>
        <w:spacing w:after="0" w:line="240" w:lineRule="auto"/>
        <w:rPr>
          <w:rFonts w:asciiTheme="majorHAnsi" w:eastAsia="Times New Roman" w:hAnsiTheme="majorHAnsi" w:cstheme="majorHAnsi"/>
          <w:b/>
          <w:sz w:val="23"/>
          <w:szCs w:val="23"/>
        </w:rPr>
      </w:pPr>
    </w:p>
    <w:p w14:paraId="02D624C7" w14:textId="763D7084" w:rsidR="0075245B" w:rsidRPr="00D02EC8" w:rsidRDefault="00A021BD" w:rsidP="0075245B">
      <w:pPr>
        <w:spacing w:after="0" w:line="240" w:lineRule="auto"/>
        <w:rPr>
          <w:rFonts w:asciiTheme="majorHAnsi" w:eastAsia="Times New Roman" w:hAnsiTheme="majorHAnsi" w:cstheme="majorHAnsi"/>
          <w:b/>
          <w:sz w:val="23"/>
          <w:szCs w:val="23"/>
        </w:rPr>
      </w:pPr>
      <w:r w:rsidRPr="001F086A">
        <w:rPr>
          <w:rFonts w:asciiTheme="majorHAnsi" w:eastAsia="Times New Roman" w:hAnsiTheme="majorHAnsi" w:cstheme="majorHAnsi"/>
          <w:b/>
          <w:sz w:val="23"/>
          <w:szCs w:val="23"/>
        </w:rPr>
        <w:t>For these reasons, [</w:t>
      </w:r>
      <w:r w:rsidRPr="001F086A">
        <w:rPr>
          <w:rFonts w:asciiTheme="majorHAnsi" w:eastAsia="Times New Roman" w:hAnsiTheme="majorHAnsi" w:cstheme="majorHAnsi"/>
          <w:b/>
          <w:sz w:val="23"/>
          <w:szCs w:val="23"/>
          <w:highlight w:val="yellow"/>
        </w:rPr>
        <w:t xml:space="preserve">INSERT </w:t>
      </w:r>
      <w:r w:rsidR="002F3E65" w:rsidRPr="001F086A">
        <w:rPr>
          <w:rFonts w:asciiTheme="majorHAnsi" w:eastAsia="Times New Roman" w:hAnsiTheme="majorHAnsi" w:cstheme="majorHAnsi"/>
          <w:b/>
          <w:sz w:val="23"/>
          <w:szCs w:val="23"/>
          <w:highlight w:val="yellow"/>
        </w:rPr>
        <w:t>CHC</w:t>
      </w:r>
      <w:r w:rsidRPr="001F086A">
        <w:rPr>
          <w:rFonts w:asciiTheme="majorHAnsi" w:eastAsia="Times New Roman" w:hAnsiTheme="majorHAnsi" w:cstheme="majorHAnsi"/>
          <w:b/>
          <w:sz w:val="23"/>
          <w:szCs w:val="23"/>
          <w:highlight w:val="yellow"/>
        </w:rPr>
        <w:t xml:space="preserve"> NAME</w:t>
      </w:r>
      <w:r w:rsidRPr="001F086A">
        <w:rPr>
          <w:rFonts w:asciiTheme="majorHAnsi" w:eastAsia="Times New Roman" w:hAnsiTheme="majorHAnsi" w:cstheme="majorHAnsi"/>
          <w:b/>
          <w:sz w:val="23"/>
          <w:szCs w:val="23"/>
        </w:rPr>
        <w:t xml:space="preserve">], </w:t>
      </w:r>
      <w:r w:rsidR="00F837E9" w:rsidRPr="00D02EC8">
        <w:rPr>
          <w:rFonts w:asciiTheme="majorHAnsi" w:eastAsia="Times New Roman" w:hAnsiTheme="majorHAnsi" w:cstheme="majorHAnsi"/>
          <w:b/>
          <w:sz w:val="23"/>
          <w:szCs w:val="23"/>
        </w:rPr>
        <w:t>wholeheartedly supports</w:t>
      </w:r>
      <w:r w:rsidR="0075245B" w:rsidRPr="00D02EC8">
        <w:rPr>
          <w:rFonts w:asciiTheme="majorHAnsi" w:eastAsia="Times New Roman" w:hAnsiTheme="majorHAnsi" w:cstheme="majorHAnsi"/>
          <w:b/>
          <w:sz w:val="23"/>
          <w:szCs w:val="23"/>
        </w:rPr>
        <w:t xml:space="preserve"> </w:t>
      </w:r>
      <w:r w:rsidR="0075245B">
        <w:rPr>
          <w:rFonts w:asciiTheme="majorHAnsi" w:eastAsia="Times New Roman" w:hAnsiTheme="majorHAnsi" w:cstheme="majorHAnsi"/>
          <w:b/>
          <w:sz w:val="23"/>
          <w:szCs w:val="23"/>
        </w:rPr>
        <w:t xml:space="preserve">SB </w:t>
      </w:r>
      <w:r w:rsidR="009A13B5">
        <w:rPr>
          <w:rFonts w:asciiTheme="majorHAnsi" w:eastAsia="Times New Roman" w:hAnsiTheme="majorHAnsi" w:cstheme="majorHAnsi"/>
          <w:b/>
          <w:sz w:val="23"/>
          <w:szCs w:val="23"/>
        </w:rPr>
        <w:t>966</w:t>
      </w:r>
      <w:r w:rsidR="0075245B" w:rsidRPr="00D02EC8">
        <w:rPr>
          <w:rFonts w:asciiTheme="majorHAnsi" w:eastAsia="Times New Roman" w:hAnsiTheme="majorHAnsi" w:cstheme="majorHAnsi"/>
          <w:b/>
          <w:sz w:val="23"/>
          <w:szCs w:val="23"/>
        </w:rPr>
        <w:t xml:space="preserve"> and we respectfully request your </w:t>
      </w:r>
      <w:r w:rsidR="0075245B">
        <w:rPr>
          <w:rFonts w:asciiTheme="majorHAnsi" w:eastAsia="Times New Roman" w:hAnsiTheme="majorHAnsi" w:cstheme="majorHAnsi"/>
          <w:b/>
          <w:sz w:val="23"/>
          <w:szCs w:val="23"/>
        </w:rPr>
        <w:t>“AYE”</w:t>
      </w:r>
      <w:r w:rsidR="0075245B" w:rsidRPr="00D02EC8">
        <w:rPr>
          <w:rFonts w:asciiTheme="majorHAnsi" w:eastAsia="Times New Roman" w:hAnsiTheme="majorHAnsi" w:cstheme="majorHAnsi"/>
          <w:b/>
          <w:sz w:val="23"/>
          <w:szCs w:val="23"/>
        </w:rPr>
        <w:t xml:space="preserve"> vote when it comes before you in committee.</w:t>
      </w:r>
    </w:p>
    <w:p w14:paraId="6C4D9C9D" w14:textId="77777777" w:rsidR="0075245B" w:rsidRPr="00D02EC8" w:rsidRDefault="0075245B" w:rsidP="0075245B">
      <w:pPr>
        <w:spacing w:after="0" w:line="240" w:lineRule="auto"/>
        <w:rPr>
          <w:rFonts w:asciiTheme="majorHAnsi" w:eastAsia="Calibri" w:hAnsiTheme="majorHAnsi" w:cstheme="majorHAnsi"/>
          <w:color w:val="FF0000"/>
          <w:sz w:val="23"/>
          <w:szCs w:val="23"/>
        </w:rPr>
      </w:pPr>
    </w:p>
    <w:p w14:paraId="787E2753" w14:textId="66A424EE" w:rsidR="0075245B" w:rsidRDefault="0075245B" w:rsidP="0075245B">
      <w:pPr>
        <w:spacing w:after="0" w:line="240" w:lineRule="auto"/>
        <w:rPr>
          <w:rFonts w:asciiTheme="majorHAnsi" w:eastAsia="Calibri" w:hAnsiTheme="majorHAnsi" w:cstheme="majorHAnsi"/>
          <w:sz w:val="23"/>
          <w:szCs w:val="23"/>
        </w:rPr>
      </w:pPr>
      <w:r w:rsidRPr="00D02EC8">
        <w:rPr>
          <w:rFonts w:asciiTheme="majorHAnsi" w:eastAsia="Calibri" w:hAnsiTheme="majorHAnsi" w:cstheme="majorHAnsi"/>
          <w:sz w:val="23"/>
          <w:szCs w:val="23"/>
        </w:rPr>
        <w:t>Sincerely,</w:t>
      </w:r>
    </w:p>
    <w:p w14:paraId="1AB7887A" w14:textId="77777777" w:rsidR="0075245B" w:rsidRPr="00D02EC8" w:rsidRDefault="0075245B" w:rsidP="0075245B">
      <w:pPr>
        <w:spacing w:after="0" w:line="240" w:lineRule="auto"/>
        <w:rPr>
          <w:rFonts w:asciiTheme="majorHAnsi" w:eastAsia="Calibri" w:hAnsiTheme="majorHAnsi" w:cstheme="majorHAnsi"/>
          <w:sz w:val="23"/>
          <w:szCs w:val="23"/>
        </w:rPr>
      </w:pPr>
    </w:p>
    <w:p w14:paraId="0DFB6466" w14:textId="77777777" w:rsidR="0075245B" w:rsidRPr="00D02EC8" w:rsidRDefault="0075245B" w:rsidP="0075245B">
      <w:pPr>
        <w:spacing w:after="0" w:line="240" w:lineRule="auto"/>
        <w:rPr>
          <w:rFonts w:asciiTheme="majorHAnsi" w:eastAsia="Calibri" w:hAnsiTheme="majorHAnsi" w:cstheme="majorHAnsi"/>
          <w:sz w:val="23"/>
          <w:szCs w:val="23"/>
        </w:rPr>
      </w:pPr>
      <w:r w:rsidRPr="00395B92">
        <w:rPr>
          <w:rFonts w:asciiTheme="majorHAnsi" w:eastAsia="Calibri" w:hAnsiTheme="majorHAnsi" w:cstheme="majorHAnsi"/>
          <w:sz w:val="23"/>
          <w:szCs w:val="23"/>
        </w:rPr>
        <w:t>[</w:t>
      </w:r>
      <w:r w:rsidRPr="00395B92">
        <w:rPr>
          <w:rFonts w:asciiTheme="majorHAnsi" w:eastAsia="Calibri" w:hAnsiTheme="majorHAnsi" w:cstheme="majorHAnsi"/>
          <w:sz w:val="23"/>
          <w:szCs w:val="23"/>
          <w:highlight w:val="yellow"/>
        </w:rPr>
        <w:t>INSERT SIGNATURE, TITLE of INDIVIDUAL AUTHORIZED TO REPRESENT ORGANIZATION</w:t>
      </w:r>
      <w:r w:rsidRPr="00395B92">
        <w:rPr>
          <w:rFonts w:asciiTheme="majorHAnsi" w:eastAsia="Calibri" w:hAnsiTheme="majorHAnsi" w:cstheme="majorHAnsi"/>
          <w:sz w:val="23"/>
          <w:szCs w:val="23"/>
        </w:rPr>
        <w:t>]</w:t>
      </w:r>
      <w:r w:rsidRPr="00D02EC8">
        <w:rPr>
          <w:rFonts w:asciiTheme="majorHAnsi" w:eastAsia="Calibri" w:hAnsiTheme="majorHAnsi" w:cstheme="majorHAnsi"/>
          <w:sz w:val="23"/>
          <w:szCs w:val="23"/>
        </w:rPr>
        <w:t xml:space="preserve"> </w:t>
      </w:r>
    </w:p>
    <w:p w14:paraId="396679D0" w14:textId="77777777" w:rsidR="0075245B" w:rsidRPr="001F086A" w:rsidRDefault="0075245B" w:rsidP="00E02DF0">
      <w:pPr>
        <w:spacing w:after="0" w:line="240" w:lineRule="auto"/>
        <w:rPr>
          <w:rFonts w:asciiTheme="majorHAnsi" w:eastAsia="Calibri" w:hAnsiTheme="majorHAnsi" w:cstheme="majorHAnsi"/>
          <w:color w:val="FF0000"/>
          <w:sz w:val="23"/>
          <w:szCs w:val="23"/>
        </w:rPr>
      </w:pPr>
    </w:p>
    <w:p w14:paraId="02BD6E15" w14:textId="10504224" w:rsidR="00D14BE0" w:rsidRPr="001F086A" w:rsidRDefault="00D02EC8" w:rsidP="002D0690">
      <w:pPr>
        <w:shd w:val="clear" w:color="auto" w:fill="FFFFFF"/>
        <w:spacing w:after="0" w:line="240" w:lineRule="auto"/>
        <w:rPr>
          <w:rFonts w:asciiTheme="majorHAnsi" w:eastAsia="Times New Roman" w:hAnsiTheme="majorHAnsi" w:cstheme="majorHAnsi"/>
          <w:sz w:val="23"/>
          <w:szCs w:val="23"/>
        </w:rPr>
      </w:pPr>
      <w:r w:rsidRPr="001F086A">
        <w:rPr>
          <w:rFonts w:asciiTheme="majorHAnsi" w:eastAsia="Times New Roman" w:hAnsiTheme="majorHAnsi" w:cstheme="majorHAnsi"/>
          <w:sz w:val="23"/>
          <w:szCs w:val="23"/>
        </w:rPr>
        <w:t>c</w:t>
      </w:r>
      <w:r w:rsidR="0059646B" w:rsidRPr="001F086A">
        <w:rPr>
          <w:rFonts w:asciiTheme="majorHAnsi" w:eastAsia="Times New Roman" w:hAnsiTheme="majorHAnsi" w:cstheme="majorHAnsi"/>
          <w:sz w:val="23"/>
          <w:szCs w:val="23"/>
        </w:rPr>
        <w:t>c:</w:t>
      </w:r>
      <w:r w:rsidR="0059646B" w:rsidRPr="001F086A">
        <w:rPr>
          <w:rFonts w:asciiTheme="majorHAnsi" w:eastAsia="Times New Roman" w:hAnsiTheme="majorHAnsi" w:cstheme="majorHAnsi"/>
          <w:sz w:val="23"/>
          <w:szCs w:val="23"/>
        </w:rPr>
        <w:tab/>
      </w:r>
      <w:r w:rsidR="00E02DF0" w:rsidRPr="001F086A">
        <w:rPr>
          <w:rFonts w:asciiTheme="majorHAnsi" w:eastAsia="Times New Roman" w:hAnsiTheme="majorHAnsi" w:cstheme="majorHAnsi"/>
          <w:sz w:val="23"/>
          <w:szCs w:val="23"/>
        </w:rPr>
        <w:t>Senate Health Committee</w:t>
      </w:r>
    </w:p>
    <w:sectPr w:rsidR="00D14BE0" w:rsidRPr="001F086A" w:rsidSect="0056107C">
      <w:type w:val="continuous"/>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E44C" w14:textId="77777777" w:rsidR="00042B26" w:rsidRDefault="00042B26" w:rsidP="00A1352A">
      <w:pPr>
        <w:spacing w:after="0" w:line="240" w:lineRule="auto"/>
      </w:pPr>
      <w:r>
        <w:separator/>
      </w:r>
    </w:p>
  </w:endnote>
  <w:endnote w:type="continuationSeparator" w:id="0">
    <w:p w14:paraId="65FB7ECA" w14:textId="77777777" w:rsidR="00042B26" w:rsidRDefault="00042B26" w:rsidP="00A1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6C11" w14:textId="77777777" w:rsidR="00042B26" w:rsidRDefault="00042B26" w:rsidP="00A1352A">
      <w:pPr>
        <w:spacing w:after="0" w:line="240" w:lineRule="auto"/>
      </w:pPr>
      <w:r>
        <w:separator/>
      </w:r>
    </w:p>
  </w:footnote>
  <w:footnote w:type="continuationSeparator" w:id="0">
    <w:p w14:paraId="040741DB" w14:textId="77777777" w:rsidR="00042B26" w:rsidRDefault="00042B26" w:rsidP="00A1352A">
      <w:pPr>
        <w:spacing w:after="0" w:line="240" w:lineRule="auto"/>
      </w:pPr>
      <w:r>
        <w:continuationSeparator/>
      </w:r>
    </w:p>
  </w:footnote>
  <w:footnote w:id="1">
    <w:p w14:paraId="7B8D38D4" w14:textId="77777777" w:rsidR="00AB3790" w:rsidRPr="002C4A90" w:rsidRDefault="00AB3790" w:rsidP="00AB3790">
      <w:pPr>
        <w:pStyle w:val="FootnoteText"/>
        <w:rPr>
          <w:sz w:val="16"/>
          <w:szCs w:val="16"/>
        </w:rPr>
      </w:pPr>
      <w:r w:rsidRPr="002C4A90">
        <w:rPr>
          <w:rStyle w:val="FootnoteReference"/>
          <w:sz w:val="16"/>
          <w:szCs w:val="16"/>
        </w:rPr>
        <w:footnoteRef/>
      </w:r>
      <w:r w:rsidRPr="002C4A90">
        <w:rPr>
          <w:sz w:val="16"/>
          <w:szCs w:val="16"/>
        </w:rPr>
        <w:t xml:space="preserve"> </w:t>
      </w:r>
      <w:r w:rsidRPr="008712A7">
        <w:rPr>
          <w:sz w:val="16"/>
          <w:szCs w:val="16"/>
        </w:rPr>
        <w:t xml:space="preserve">“CHCF's Response to the COVID-19 Behavioral Health Crisis in California.” California Health Care Foundation, 20 July 2020, </w:t>
      </w:r>
      <w:r>
        <w:rPr>
          <w:sz w:val="16"/>
          <w:szCs w:val="16"/>
        </w:rPr>
        <w:t xml:space="preserve">    </w:t>
      </w:r>
      <w:hyperlink r:id="rId1" w:history="1">
        <w:r w:rsidRPr="00021C06">
          <w:rPr>
            <w:rStyle w:val="Hyperlink"/>
            <w:sz w:val="16"/>
            <w:szCs w:val="16"/>
          </w:rPr>
          <w:t>https://www.chcf.org/blog/chcfs-response-covid-19-behavioral-health-crisis-california/</w:t>
        </w:r>
      </w:hyperlink>
      <w:r>
        <w:rPr>
          <w:sz w:val="16"/>
          <w:szCs w:val="16"/>
        </w:rPr>
        <w:t xml:space="preserve">. </w:t>
      </w:r>
      <w:r w:rsidRPr="002C4A9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41BCB"/>
    <w:multiLevelType w:val="hybridMultilevel"/>
    <w:tmpl w:val="FB56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E41A30"/>
    <w:multiLevelType w:val="hybridMultilevel"/>
    <w:tmpl w:val="D2ACB980"/>
    <w:lvl w:ilvl="0" w:tplc="04090001">
      <w:start w:val="1"/>
      <w:numFmt w:val="bullet"/>
      <w:lvlText w:val=""/>
      <w:lvlJc w:val="left"/>
      <w:pPr>
        <w:ind w:left="1080" w:hanging="360"/>
      </w:pPr>
      <w:rPr>
        <w:rFonts w:ascii="Symbol" w:hAnsi="Symbol" w:hint="default"/>
        <w:b w:val="0"/>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D13078E"/>
    <w:multiLevelType w:val="hybridMultilevel"/>
    <w:tmpl w:val="FE1A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2A"/>
    <w:rsid w:val="00000964"/>
    <w:rsid w:val="00002E98"/>
    <w:rsid w:val="00013FCC"/>
    <w:rsid w:val="0001522A"/>
    <w:rsid w:val="00017335"/>
    <w:rsid w:val="00017DFD"/>
    <w:rsid w:val="00021E44"/>
    <w:rsid w:val="00022AF4"/>
    <w:rsid w:val="00035E1D"/>
    <w:rsid w:val="00042B26"/>
    <w:rsid w:val="0005118D"/>
    <w:rsid w:val="000553B1"/>
    <w:rsid w:val="00055AB5"/>
    <w:rsid w:val="00072E8F"/>
    <w:rsid w:val="00086A17"/>
    <w:rsid w:val="00097C07"/>
    <w:rsid w:val="000C3C15"/>
    <w:rsid w:val="000C46E5"/>
    <w:rsid w:val="000D1F13"/>
    <w:rsid w:val="000D4B98"/>
    <w:rsid w:val="000E49C7"/>
    <w:rsid w:val="00156691"/>
    <w:rsid w:val="00157FCD"/>
    <w:rsid w:val="00171A52"/>
    <w:rsid w:val="00176713"/>
    <w:rsid w:val="001B6C33"/>
    <w:rsid w:val="001C0064"/>
    <w:rsid w:val="001F086A"/>
    <w:rsid w:val="0020717A"/>
    <w:rsid w:val="00207EC2"/>
    <w:rsid w:val="00213E1F"/>
    <w:rsid w:val="002254DA"/>
    <w:rsid w:val="00247F07"/>
    <w:rsid w:val="00250591"/>
    <w:rsid w:val="0025406B"/>
    <w:rsid w:val="0026288E"/>
    <w:rsid w:val="00285FD8"/>
    <w:rsid w:val="002C4A90"/>
    <w:rsid w:val="002D0690"/>
    <w:rsid w:val="002D1C1D"/>
    <w:rsid w:val="002D6F85"/>
    <w:rsid w:val="002E1E18"/>
    <w:rsid w:val="002F1FED"/>
    <w:rsid w:val="002F3E65"/>
    <w:rsid w:val="00306657"/>
    <w:rsid w:val="003152BE"/>
    <w:rsid w:val="00326004"/>
    <w:rsid w:val="00335AC6"/>
    <w:rsid w:val="00335F6F"/>
    <w:rsid w:val="00336EB9"/>
    <w:rsid w:val="00344356"/>
    <w:rsid w:val="0036696E"/>
    <w:rsid w:val="003857D1"/>
    <w:rsid w:val="00395B92"/>
    <w:rsid w:val="003B0F99"/>
    <w:rsid w:val="003B4B69"/>
    <w:rsid w:val="003C7372"/>
    <w:rsid w:val="003D39F7"/>
    <w:rsid w:val="003F0685"/>
    <w:rsid w:val="003F3961"/>
    <w:rsid w:val="003F6D6E"/>
    <w:rsid w:val="003F6F22"/>
    <w:rsid w:val="004133CF"/>
    <w:rsid w:val="00424D95"/>
    <w:rsid w:val="00445E8E"/>
    <w:rsid w:val="004712E6"/>
    <w:rsid w:val="00472252"/>
    <w:rsid w:val="004A2062"/>
    <w:rsid w:val="004E1E74"/>
    <w:rsid w:val="004F55B6"/>
    <w:rsid w:val="005123BD"/>
    <w:rsid w:val="0051279E"/>
    <w:rsid w:val="005132F7"/>
    <w:rsid w:val="00537845"/>
    <w:rsid w:val="00546466"/>
    <w:rsid w:val="0056107C"/>
    <w:rsid w:val="00562BF1"/>
    <w:rsid w:val="0056723F"/>
    <w:rsid w:val="0056756E"/>
    <w:rsid w:val="00587D5C"/>
    <w:rsid w:val="0059646B"/>
    <w:rsid w:val="005A24B7"/>
    <w:rsid w:val="005B7E01"/>
    <w:rsid w:val="005D0777"/>
    <w:rsid w:val="00607DE9"/>
    <w:rsid w:val="00635093"/>
    <w:rsid w:val="006405DD"/>
    <w:rsid w:val="00657E0E"/>
    <w:rsid w:val="00663275"/>
    <w:rsid w:val="00685BC9"/>
    <w:rsid w:val="006C4368"/>
    <w:rsid w:val="007005EE"/>
    <w:rsid w:val="007034AB"/>
    <w:rsid w:val="007047CD"/>
    <w:rsid w:val="00714B9A"/>
    <w:rsid w:val="00726155"/>
    <w:rsid w:val="00734DE6"/>
    <w:rsid w:val="00736B85"/>
    <w:rsid w:val="00737A2D"/>
    <w:rsid w:val="0075245B"/>
    <w:rsid w:val="00763A00"/>
    <w:rsid w:val="007809FE"/>
    <w:rsid w:val="007B4BAA"/>
    <w:rsid w:val="007B6DCA"/>
    <w:rsid w:val="007B7DCE"/>
    <w:rsid w:val="007D61E5"/>
    <w:rsid w:val="007D6B9C"/>
    <w:rsid w:val="007E5203"/>
    <w:rsid w:val="007F2A9B"/>
    <w:rsid w:val="007F42D2"/>
    <w:rsid w:val="008137F0"/>
    <w:rsid w:val="00813C3E"/>
    <w:rsid w:val="00860DDA"/>
    <w:rsid w:val="0087610E"/>
    <w:rsid w:val="00877F36"/>
    <w:rsid w:val="0088068B"/>
    <w:rsid w:val="00892BAF"/>
    <w:rsid w:val="008B4B85"/>
    <w:rsid w:val="008B5962"/>
    <w:rsid w:val="008C0189"/>
    <w:rsid w:val="008C256A"/>
    <w:rsid w:val="008C4524"/>
    <w:rsid w:val="008E76E6"/>
    <w:rsid w:val="00920391"/>
    <w:rsid w:val="0093652C"/>
    <w:rsid w:val="00937970"/>
    <w:rsid w:val="00952797"/>
    <w:rsid w:val="00970F3C"/>
    <w:rsid w:val="00996275"/>
    <w:rsid w:val="009A13B5"/>
    <w:rsid w:val="009B2C40"/>
    <w:rsid w:val="009B579F"/>
    <w:rsid w:val="009B5E28"/>
    <w:rsid w:val="009E250C"/>
    <w:rsid w:val="009F41F1"/>
    <w:rsid w:val="009F6209"/>
    <w:rsid w:val="00A021BD"/>
    <w:rsid w:val="00A1352A"/>
    <w:rsid w:val="00A2317A"/>
    <w:rsid w:val="00A32B9E"/>
    <w:rsid w:val="00A43C47"/>
    <w:rsid w:val="00A5774E"/>
    <w:rsid w:val="00A66F4C"/>
    <w:rsid w:val="00AB08F5"/>
    <w:rsid w:val="00AB3790"/>
    <w:rsid w:val="00AB5416"/>
    <w:rsid w:val="00AE54DF"/>
    <w:rsid w:val="00B04678"/>
    <w:rsid w:val="00B204DE"/>
    <w:rsid w:val="00B23330"/>
    <w:rsid w:val="00B30A96"/>
    <w:rsid w:val="00B32039"/>
    <w:rsid w:val="00B54B8D"/>
    <w:rsid w:val="00B62136"/>
    <w:rsid w:val="00B92139"/>
    <w:rsid w:val="00BC2DB4"/>
    <w:rsid w:val="00BC5617"/>
    <w:rsid w:val="00BE4A4D"/>
    <w:rsid w:val="00BF4DE0"/>
    <w:rsid w:val="00BF7CEC"/>
    <w:rsid w:val="00C043CB"/>
    <w:rsid w:val="00C134CF"/>
    <w:rsid w:val="00C1367E"/>
    <w:rsid w:val="00C5551C"/>
    <w:rsid w:val="00C94A03"/>
    <w:rsid w:val="00CA4014"/>
    <w:rsid w:val="00CC5748"/>
    <w:rsid w:val="00D00CFA"/>
    <w:rsid w:val="00D02EC8"/>
    <w:rsid w:val="00D22F4C"/>
    <w:rsid w:val="00D42BE5"/>
    <w:rsid w:val="00D44ED7"/>
    <w:rsid w:val="00D56844"/>
    <w:rsid w:val="00D81EEB"/>
    <w:rsid w:val="00DA05FC"/>
    <w:rsid w:val="00DD6FC5"/>
    <w:rsid w:val="00E029AF"/>
    <w:rsid w:val="00E02DF0"/>
    <w:rsid w:val="00E04093"/>
    <w:rsid w:val="00E27FD1"/>
    <w:rsid w:val="00E45097"/>
    <w:rsid w:val="00E512BF"/>
    <w:rsid w:val="00E657A9"/>
    <w:rsid w:val="00E66DAC"/>
    <w:rsid w:val="00E75410"/>
    <w:rsid w:val="00E772AF"/>
    <w:rsid w:val="00EA259F"/>
    <w:rsid w:val="00EB182B"/>
    <w:rsid w:val="00EB5882"/>
    <w:rsid w:val="00EE6F4A"/>
    <w:rsid w:val="00F01A69"/>
    <w:rsid w:val="00F30C6D"/>
    <w:rsid w:val="00F4725D"/>
    <w:rsid w:val="00F50D24"/>
    <w:rsid w:val="00F572A9"/>
    <w:rsid w:val="00F8342E"/>
    <w:rsid w:val="00F837E9"/>
    <w:rsid w:val="00F9250C"/>
    <w:rsid w:val="00F9391C"/>
    <w:rsid w:val="00FA0E63"/>
    <w:rsid w:val="00FB05C9"/>
    <w:rsid w:val="00FC4030"/>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B12B"/>
  <w15:chartTrackingRefBased/>
  <w15:docId w15:val="{5D8935F4-5279-4CB8-BEEA-37E4042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1352A"/>
    <w:pPr>
      <w:spacing w:after="0" w:line="240" w:lineRule="auto"/>
    </w:pPr>
    <w:rPr>
      <w:sz w:val="20"/>
      <w:szCs w:val="20"/>
    </w:rPr>
  </w:style>
  <w:style w:type="character" w:customStyle="1" w:styleId="FootnoteTextChar">
    <w:name w:val="Footnote Text Char"/>
    <w:basedOn w:val="DefaultParagraphFont"/>
    <w:link w:val="FootnoteText"/>
    <w:rsid w:val="00A1352A"/>
    <w:rPr>
      <w:sz w:val="20"/>
      <w:szCs w:val="20"/>
    </w:rPr>
  </w:style>
  <w:style w:type="character" w:styleId="FootnoteReference">
    <w:name w:val="footnote reference"/>
    <w:basedOn w:val="DefaultParagraphFont"/>
    <w:uiPriority w:val="99"/>
    <w:unhideWhenUsed/>
    <w:rsid w:val="00A1352A"/>
    <w:rPr>
      <w:vertAlign w:val="superscript"/>
    </w:rPr>
  </w:style>
  <w:style w:type="paragraph" w:customStyle="1" w:styleId="Normal0">
    <w:name w:val="@Normal"/>
    <w:rsid w:val="00A1352A"/>
    <w:pPr>
      <w:suppressAutoHyphens/>
      <w:spacing w:after="0" w:line="240" w:lineRule="auto"/>
    </w:pPr>
    <w:rPr>
      <w:rFonts w:ascii="Arial" w:eastAsia="SimSun" w:hAnsi="Arial" w:cs="Arial"/>
      <w:szCs w:val="20"/>
    </w:rPr>
  </w:style>
  <w:style w:type="paragraph" w:styleId="EndnoteText">
    <w:name w:val="endnote text"/>
    <w:basedOn w:val="Normal"/>
    <w:link w:val="EndnoteTextChar"/>
    <w:rsid w:val="00285FD8"/>
    <w:pPr>
      <w:spacing w:after="0" w:line="240" w:lineRule="auto"/>
    </w:pPr>
    <w:rPr>
      <w:rFonts w:ascii="Cambria" w:eastAsia="MS ??" w:hAnsi="Cambria" w:cs="Times New Roman"/>
      <w:sz w:val="20"/>
      <w:szCs w:val="20"/>
    </w:rPr>
  </w:style>
  <w:style w:type="character" w:customStyle="1" w:styleId="EndnoteTextChar">
    <w:name w:val="Endnote Text Char"/>
    <w:basedOn w:val="DefaultParagraphFont"/>
    <w:link w:val="EndnoteText"/>
    <w:rsid w:val="00285FD8"/>
    <w:rPr>
      <w:rFonts w:ascii="Cambria" w:eastAsia="MS ??" w:hAnsi="Cambria" w:cs="Times New Roman"/>
      <w:sz w:val="20"/>
      <w:szCs w:val="20"/>
    </w:rPr>
  </w:style>
  <w:style w:type="character" w:styleId="CommentReference">
    <w:name w:val="annotation reference"/>
    <w:basedOn w:val="DefaultParagraphFont"/>
    <w:uiPriority w:val="99"/>
    <w:semiHidden/>
    <w:unhideWhenUsed/>
    <w:rsid w:val="0001522A"/>
    <w:rPr>
      <w:sz w:val="16"/>
      <w:szCs w:val="16"/>
    </w:rPr>
  </w:style>
  <w:style w:type="paragraph" w:styleId="CommentText">
    <w:name w:val="annotation text"/>
    <w:basedOn w:val="Normal"/>
    <w:link w:val="CommentTextChar"/>
    <w:uiPriority w:val="99"/>
    <w:semiHidden/>
    <w:unhideWhenUsed/>
    <w:rsid w:val="0001522A"/>
    <w:pPr>
      <w:spacing w:line="240" w:lineRule="auto"/>
    </w:pPr>
    <w:rPr>
      <w:sz w:val="20"/>
      <w:szCs w:val="20"/>
    </w:rPr>
  </w:style>
  <w:style w:type="character" w:customStyle="1" w:styleId="CommentTextChar">
    <w:name w:val="Comment Text Char"/>
    <w:basedOn w:val="DefaultParagraphFont"/>
    <w:link w:val="CommentText"/>
    <w:uiPriority w:val="99"/>
    <w:semiHidden/>
    <w:rsid w:val="0001522A"/>
    <w:rPr>
      <w:sz w:val="20"/>
      <w:szCs w:val="20"/>
    </w:rPr>
  </w:style>
  <w:style w:type="paragraph" w:styleId="CommentSubject">
    <w:name w:val="annotation subject"/>
    <w:basedOn w:val="CommentText"/>
    <w:next w:val="CommentText"/>
    <w:link w:val="CommentSubjectChar"/>
    <w:uiPriority w:val="99"/>
    <w:semiHidden/>
    <w:unhideWhenUsed/>
    <w:rsid w:val="0001522A"/>
    <w:rPr>
      <w:b/>
      <w:bCs/>
    </w:rPr>
  </w:style>
  <w:style w:type="character" w:customStyle="1" w:styleId="CommentSubjectChar">
    <w:name w:val="Comment Subject Char"/>
    <w:basedOn w:val="CommentTextChar"/>
    <w:link w:val="CommentSubject"/>
    <w:uiPriority w:val="99"/>
    <w:semiHidden/>
    <w:rsid w:val="0001522A"/>
    <w:rPr>
      <w:b/>
      <w:bCs/>
      <w:sz w:val="20"/>
      <w:szCs w:val="20"/>
    </w:rPr>
  </w:style>
  <w:style w:type="paragraph" w:styleId="BalloonText">
    <w:name w:val="Balloon Text"/>
    <w:basedOn w:val="Normal"/>
    <w:link w:val="BalloonTextChar"/>
    <w:uiPriority w:val="99"/>
    <w:semiHidden/>
    <w:unhideWhenUsed/>
    <w:rsid w:val="00015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2A"/>
    <w:rPr>
      <w:rFonts w:ascii="Segoe UI" w:hAnsi="Segoe UI" w:cs="Segoe UI"/>
      <w:sz w:val="18"/>
      <w:szCs w:val="18"/>
    </w:rPr>
  </w:style>
  <w:style w:type="paragraph" w:customStyle="1" w:styleId="Default">
    <w:name w:val="Default"/>
    <w:rsid w:val="0032600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13FCC"/>
    <w:pPr>
      <w:spacing w:after="0" w:line="240" w:lineRule="auto"/>
    </w:pPr>
  </w:style>
  <w:style w:type="character" w:styleId="Hyperlink">
    <w:name w:val="Hyperlink"/>
    <w:basedOn w:val="DefaultParagraphFont"/>
    <w:uiPriority w:val="99"/>
    <w:unhideWhenUsed/>
    <w:rsid w:val="007005EE"/>
    <w:rPr>
      <w:color w:val="0563C1" w:themeColor="hyperlink"/>
      <w:u w:val="single"/>
    </w:rPr>
  </w:style>
  <w:style w:type="character" w:styleId="UnresolvedMention">
    <w:name w:val="Unresolved Mention"/>
    <w:basedOn w:val="DefaultParagraphFont"/>
    <w:uiPriority w:val="99"/>
    <w:semiHidden/>
    <w:unhideWhenUsed/>
    <w:rsid w:val="007047CD"/>
    <w:rPr>
      <w:color w:val="605E5C"/>
      <w:shd w:val="clear" w:color="auto" w:fill="E1DFDD"/>
    </w:rPr>
  </w:style>
  <w:style w:type="paragraph" w:styleId="Header">
    <w:name w:val="header"/>
    <w:basedOn w:val="Normal"/>
    <w:link w:val="HeaderChar"/>
    <w:uiPriority w:val="99"/>
    <w:unhideWhenUsed/>
    <w:rsid w:val="0056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07C"/>
  </w:style>
  <w:style w:type="paragraph" w:styleId="Footer">
    <w:name w:val="footer"/>
    <w:basedOn w:val="Normal"/>
    <w:link w:val="FooterChar"/>
    <w:uiPriority w:val="99"/>
    <w:unhideWhenUsed/>
    <w:rsid w:val="0056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7C"/>
  </w:style>
  <w:style w:type="character" w:customStyle="1" w:styleId="normaltextrun">
    <w:name w:val="normaltextrun"/>
    <w:basedOn w:val="DefaultParagraphFont"/>
    <w:rsid w:val="00344356"/>
  </w:style>
  <w:style w:type="character" w:customStyle="1" w:styleId="superscript">
    <w:name w:val="superscript"/>
    <w:basedOn w:val="DefaultParagraphFont"/>
    <w:rsid w:val="00344356"/>
  </w:style>
  <w:style w:type="character" w:customStyle="1" w:styleId="eop">
    <w:name w:val="eop"/>
    <w:basedOn w:val="DefaultParagraphFont"/>
    <w:rsid w:val="00344356"/>
  </w:style>
  <w:style w:type="paragraph" w:customStyle="1" w:styleId="paragraph">
    <w:name w:val="paragraph"/>
    <w:basedOn w:val="Normal"/>
    <w:rsid w:val="00D42BE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52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5634">
      <w:bodyDiv w:val="1"/>
      <w:marLeft w:val="0"/>
      <w:marRight w:val="0"/>
      <w:marTop w:val="0"/>
      <w:marBottom w:val="0"/>
      <w:divBdr>
        <w:top w:val="none" w:sz="0" w:space="0" w:color="auto"/>
        <w:left w:val="none" w:sz="0" w:space="0" w:color="auto"/>
        <w:bottom w:val="none" w:sz="0" w:space="0" w:color="auto"/>
        <w:right w:val="none" w:sz="0" w:space="0" w:color="auto"/>
      </w:divBdr>
    </w:div>
    <w:div w:id="141195710">
      <w:bodyDiv w:val="1"/>
      <w:marLeft w:val="0"/>
      <w:marRight w:val="0"/>
      <w:marTop w:val="0"/>
      <w:marBottom w:val="0"/>
      <w:divBdr>
        <w:top w:val="none" w:sz="0" w:space="0" w:color="auto"/>
        <w:left w:val="none" w:sz="0" w:space="0" w:color="auto"/>
        <w:bottom w:val="none" w:sz="0" w:space="0" w:color="auto"/>
        <w:right w:val="none" w:sz="0" w:space="0" w:color="auto"/>
      </w:divBdr>
    </w:div>
    <w:div w:id="364603724">
      <w:bodyDiv w:val="1"/>
      <w:marLeft w:val="0"/>
      <w:marRight w:val="0"/>
      <w:marTop w:val="0"/>
      <w:marBottom w:val="0"/>
      <w:divBdr>
        <w:top w:val="none" w:sz="0" w:space="0" w:color="auto"/>
        <w:left w:val="none" w:sz="0" w:space="0" w:color="auto"/>
        <w:bottom w:val="none" w:sz="0" w:space="0" w:color="auto"/>
        <w:right w:val="none" w:sz="0" w:space="0" w:color="auto"/>
      </w:divBdr>
    </w:div>
    <w:div w:id="793793786">
      <w:bodyDiv w:val="1"/>
      <w:marLeft w:val="0"/>
      <w:marRight w:val="0"/>
      <w:marTop w:val="0"/>
      <w:marBottom w:val="0"/>
      <w:divBdr>
        <w:top w:val="none" w:sz="0" w:space="0" w:color="auto"/>
        <w:left w:val="none" w:sz="0" w:space="0" w:color="auto"/>
        <w:bottom w:val="none" w:sz="0" w:space="0" w:color="auto"/>
        <w:right w:val="none" w:sz="0" w:space="0" w:color="auto"/>
      </w:divBdr>
    </w:div>
    <w:div w:id="1262421886">
      <w:bodyDiv w:val="1"/>
      <w:marLeft w:val="0"/>
      <w:marRight w:val="0"/>
      <w:marTop w:val="0"/>
      <w:marBottom w:val="0"/>
      <w:divBdr>
        <w:top w:val="none" w:sz="0" w:space="0" w:color="auto"/>
        <w:left w:val="none" w:sz="0" w:space="0" w:color="auto"/>
        <w:bottom w:val="none" w:sz="0" w:space="0" w:color="auto"/>
        <w:right w:val="none" w:sz="0" w:space="0" w:color="auto"/>
      </w:divBdr>
      <w:divsChild>
        <w:div w:id="503207596">
          <w:marLeft w:val="0"/>
          <w:marRight w:val="0"/>
          <w:marTop w:val="0"/>
          <w:marBottom w:val="0"/>
          <w:divBdr>
            <w:top w:val="none" w:sz="0" w:space="0" w:color="auto"/>
            <w:left w:val="none" w:sz="0" w:space="0" w:color="auto"/>
            <w:bottom w:val="none" w:sz="0" w:space="0" w:color="auto"/>
            <w:right w:val="none" w:sz="0" w:space="0" w:color="auto"/>
          </w:divBdr>
        </w:div>
        <w:div w:id="738480653">
          <w:marLeft w:val="0"/>
          <w:marRight w:val="0"/>
          <w:marTop w:val="0"/>
          <w:marBottom w:val="0"/>
          <w:divBdr>
            <w:top w:val="none" w:sz="0" w:space="0" w:color="auto"/>
            <w:left w:val="none" w:sz="0" w:space="0" w:color="auto"/>
            <w:bottom w:val="none" w:sz="0" w:space="0" w:color="auto"/>
            <w:right w:val="none" w:sz="0" w:space="0" w:color="auto"/>
          </w:divBdr>
        </w:div>
      </w:divsChild>
    </w:div>
    <w:div w:id="1313681077">
      <w:bodyDiv w:val="1"/>
      <w:marLeft w:val="0"/>
      <w:marRight w:val="0"/>
      <w:marTop w:val="0"/>
      <w:marBottom w:val="0"/>
      <w:divBdr>
        <w:top w:val="none" w:sz="0" w:space="0" w:color="auto"/>
        <w:left w:val="none" w:sz="0" w:space="0" w:color="auto"/>
        <w:bottom w:val="none" w:sz="0" w:space="0" w:color="auto"/>
        <w:right w:val="none" w:sz="0" w:space="0" w:color="auto"/>
      </w:divBdr>
    </w:div>
    <w:div w:id="1398477179">
      <w:bodyDiv w:val="1"/>
      <w:marLeft w:val="0"/>
      <w:marRight w:val="0"/>
      <w:marTop w:val="0"/>
      <w:marBottom w:val="0"/>
      <w:divBdr>
        <w:top w:val="none" w:sz="0" w:space="0" w:color="auto"/>
        <w:left w:val="none" w:sz="0" w:space="0" w:color="auto"/>
        <w:bottom w:val="none" w:sz="0" w:space="0" w:color="auto"/>
        <w:right w:val="none" w:sz="0" w:space="0" w:color="auto"/>
      </w:divBdr>
    </w:div>
    <w:div w:id="1686639326">
      <w:bodyDiv w:val="1"/>
      <w:marLeft w:val="0"/>
      <w:marRight w:val="0"/>
      <w:marTop w:val="0"/>
      <w:marBottom w:val="0"/>
      <w:divBdr>
        <w:top w:val="none" w:sz="0" w:space="0" w:color="auto"/>
        <w:left w:val="none" w:sz="0" w:space="0" w:color="auto"/>
        <w:bottom w:val="none" w:sz="0" w:space="0" w:color="auto"/>
        <w:right w:val="none" w:sz="0" w:space="0" w:color="auto"/>
      </w:divBdr>
    </w:div>
    <w:div w:id="1696081468">
      <w:bodyDiv w:val="1"/>
      <w:marLeft w:val="0"/>
      <w:marRight w:val="0"/>
      <w:marTop w:val="0"/>
      <w:marBottom w:val="0"/>
      <w:divBdr>
        <w:top w:val="none" w:sz="0" w:space="0" w:color="auto"/>
        <w:left w:val="none" w:sz="0" w:space="0" w:color="auto"/>
        <w:bottom w:val="none" w:sz="0" w:space="0" w:color="auto"/>
        <w:right w:val="none" w:sz="0" w:space="0" w:color="auto"/>
      </w:divBdr>
    </w:div>
    <w:div w:id="19716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ocacy@healthplusadvocate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hcf.org/blog/chcfs-response-covid-19-behavioral-health-crisis-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C2066FBFC4544BD8EBB1346041295" ma:contentTypeVersion="23" ma:contentTypeDescription="Create a new document." ma:contentTypeScope="" ma:versionID="b348d4771c7a5b7a2dea05d82750d44e">
  <xsd:schema xmlns:xsd="http://www.w3.org/2001/XMLSchema" xmlns:xs="http://www.w3.org/2001/XMLSchema" xmlns:p="http://schemas.microsoft.com/office/2006/metadata/properties" xmlns:ns2="307591b6-0ced-403a-8231-8f5bcb87a3c8" xmlns:ns3="8f94b0d7-a615-41e0-ac3b-78c6ce4f4bdb" targetNamespace="http://schemas.microsoft.com/office/2006/metadata/properties" ma:root="true" ma:fieldsID="a960a0003b7c8efc1617e6444f2e5432" ns2:_="" ns3:_="">
    <xsd:import namespace="307591b6-0ced-403a-8231-8f5bcb87a3c8"/>
    <xsd:import namespace="8f94b0d7-a615-41e0-ac3b-78c6ce4f4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Location" minOccurs="0"/>
                <xsd:element ref="ns3:18cd5270-0aaf-45f0-a74d-1ee6b83b49f3CountryOrRegion" minOccurs="0"/>
                <xsd:element ref="ns3:18cd5270-0aaf-45f0-a74d-1ee6b83b49f3State" minOccurs="0"/>
                <xsd:element ref="ns3:18cd5270-0aaf-45f0-a74d-1ee6b83b49f3City" minOccurs="0"/>
                <xsd:element ref="ns3:18cd5270-0aaf-45f0-a74d-1ee6b83b49f3PostalCode" minOccurs="0"/>
                <xsd:element ref="ns3:18cd5270-0aaf-45f0-a74d-1ee6b83b49f3Street" minOccurs="0"/>
                <xsd:element ref="ns3:18cd5270-0aaf-45f0-a74d-1ee6b83b49f3GeoLoc" minOccurs="0"/>
                <xsd:element ref="ns3:18cd5270-0aaf-45f0-a74d-1ee6b83b49f3DispNa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91b6-0ced-403a-8231-8f5bcb87a3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4b0d7-a615-41e0-ac3b-78c6ce4f4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ocation" ma:index="21" nillable="true" ma:displayName="Location" ma:format="Dropdown" ma:internalName="Location">
      <xsd:simpleType>
        <xsd:restriction base="dms:Unknown"/>
      </xsd:simpleType>
    </xsd:element>
    <xsd:element name="18cd5270-0aaf-45f0-a74d-1ee6b83b49f3CountryOrRegion" ma:index="22" nillable="true" ma:displayName="Location: Country/Region" ma:internalName="CountryOrRegion" ma:readOnly="true">
      <xsd:simpleType>
        <xsd:restriction base="dms:Text"/>
      </xsd:simpleType>
    </xsd:element>
    <xsd:element name="18cd5270-0aaf-45f0-a74d-1ee6b83b49f3State" ma:index="23" nillable="true" ma:displayName="Location: State" ma:internalName="State" ma:readOnly="true">
      <xsd:simpleType>
        <xsd:restriction base="dms:Text"/>
      </xsd:simpleType>
    </xsd:element>
    <xsd:element name="18cd5270-0aaf-45f0-a74d-1ee6b83b49f3City" ma:index="24" nillable="true" ma:displayName="Location: City" ma:internalName="City" ma:readOnly="true">
      <xsd:simpleType>
        <xsd:restriction base="dms:Text"/>
      </xsd:simpleType>
    </xsd:element>
    <xsd:element name="18cd5270-0aaf-45f0-a74d-1ee6b83b49f3PostalCode" ma:index="25" nillable="true" ma:displayName="Location: Postal Code" ma:internalName="PostalCode" ma:readOnly="true">
      <xsd:simpleType>
        <xsd:restriction base="dms:Text"/>
      </xsd:simpleType>
    </xsd:element>
    <xsd:element name="18cd5270-0aaf-45f0-a74d-1ee6b83b49f3Street" ma:index="26" nillable="true" ma:displayName="Location: Street" ma:internalName="Street" ma:readOnly="true">
      <xsd:simpleType>
        <xsd:restriction base="dms:Text"/>
      </xsd:simpleType>
    </xsd:element>
    <xsd:element name="18cd5270-0aaf-45f0-a74d-1ee6b83b49f3GeoLoc" ma:index="27" nillable="true" ma:displayName="Location: Coordinates" ma:internalName="GeoLoc" ma:readOnly="true">
      <xsd:simpleType>
        <xsd:restriction base="dms:Unknown"/>
      </xsd:simpleType>
    </xsd:element>
    <xsd:element name="18cd5270-0aaf-45f0-a74d-1ee6b83b49f3DispName" ma:index="28" nillable="true" ma:displayName="Location: Name" ma:internalName="DispNam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7610-0D49-4E29-812A-787973FB5516}">
  <ds:schemaRefs>
    <ds:schemaRef ds:uri="http://schemas.microsoft.com/sharepoint/v3/contenttype/forms"/>
  </ds:schemaRefs>
</ds:datastoreItem>
</file>

<file path=customXml/itemProps2.xml><?xml version="1.0" encoding="utf-8"?>
<ds:datastoreItem xmlns:ds="http://schemas.openxmlformats.org/officeDocument/2006/customXml" ds:itemID="{5E7F0FDA-103A-4F80-ACBE-EDE3B4AC4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91b6-0ced-403a-8231-8f5bcb87a3c8"/>
    <ds:schemaRef ds:uri="8f94b0d7-a615-41e0-ac3b-78c6ce4f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F62E9-D2BE-4B77-B61D-63DE98AF9A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22891E-7437-475B-BB3A-FC24251C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CPCA</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Malinowski</dc:creator>
  <cp:keywords/>
  <dc:description/>
  <cp:lastModifiedBy>Jody Sahota</cp:lastModifiedBy>
  <cp:revision>2</cp:revision>
  <dcterms:created xsi:type="dcterms:W3CDTF">2022-03-08T17:26:00Z</dcterms:created>
  <dcterms:modified xsi:type="dcterms:W3CDTF">2022-03-08T17:26:00Z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0x0101004C8C2066FBFC4544BD8EBB1346041295</vt:lpwstr>
  </property>
  <property fmtid="{D5CDD505-2E9C-101B-9397-08002B2CF9AE}" pid="3" name="AuthorIds_UIVersion_512">
    <vt:lpwstr>38</vt:lpwstr>
  </property>
</Properties>
</file>